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454A4" w14:textId="40B8FC85" w:rsidR="00043758" w:rsidRDefault="00FD42CC">
      <w:pPr>
        <w:rPr>
          <w:rFonts w:ascii="Calibri" w:eastAsia="Calibri" w:hAnsi="Calibri" w:cs="Calibri"/>
          <w:sz w:val="24"/>
          <w:szCs w:val="24"/>
          <w:highlight w:val="white"/>
        </w:rPr>
        <w:sectPr w:rsidR="00043758" w:rsidSect="00F67767">
          <w:footerReference w:type="even" r:id="rId7"/>
          <w:pgSz w:w="12240" w:h="15840"/>
          <w:pgMar w:top="360" w:right="360" w:bottom="806" w:left="360" w:header="720" w:footer="720" w:gutter="0"/>
          <w:pgNumType w:start="1"/>
          <w:cols w:space="720"/>
        </w:sectPr>
      </w:pPr>
      <w:r>
        <w:rPr>
          <w:rFonts w:ascii="Calibri" w:eastAsia="Calibri" w:hAnsi="Calibri" w:cs="Calibri"/>
          <w:noProof/>
          <w:sz w:val="24"/>
          <w:szCs w:val="24"/>
        </w:rPr>
        <w:drawing>
          <wp:anchor distT="0" distB="0" distL="114300" distR="114300" simplePos="0" relativeHeight="251671552" behindDoc="0" locked="0" layoutInCell="1" allowOverlap="1" wp14:anchorId="13BC54C2" wp14:editId="7081FB80">
            <wp:simplePos x="0" y="0"/>
            <wp:positionH relativeFrom="margin">
              <wp:align>center</wp:align>
            </wp:positionH>
            <wp:positionV relativeFrom="margin">
              <wp:align>top</wp:align>
            </wp:positionV>
            <wp:extent cx="7200265" cy="9317990"/>
            <wp:effectExtent l="0" t="0" r="635" b="3810"/>
            <wp:wrapSquare wrapText="bothSides"/>
            <wp:docPr id="2014853136" name="Picture 2" descr="A field of lavender with trees and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53136" name="Picture 2" descr="A field of lavender with trees and a sunse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265" cy="9317990"/>
                    </a:xfrm>
                    <a:prstGeom prst="rect">
                      <a:avLst/>
                    </a:prstGeom>
                  </pic:spPr>
                </pic:pic>
              </a:graphicData>
            </a:graphic>
          </wp:anchor>
        </w:drawing>
      </w:r>
    </w:p>
    <w:p w14:paraId="22DFFC5C" w14:textId="77777777" w:rsidR="00043758" w:rsidRDefault="00043758">
      <w:pPr>
        <w:spacing w:line="240" w:lineRule="auto"/>
        <w:ind w:right="1987"/>
        <w:rPr>
          <w:rFonts w:ascii="Calibri" w:eastAsia="Calibri" w:hAnsi="Calibri" w:cs="Calibri"/>
          <w:sz w:val="24"/>
          <w:szCs w:val="24"/>
          <w:highlight w:val="white"/>
        </w:rPr>
      </w:pPr>
    </w:p>
    <w:p w14:paraId="05E114BD" w14:textId="77777777" w:rsidR="00043758" w:rsidRDefault="00043758">
      <w:pPr>
        <w:spacing w:line="240" w:lineRule="auto"/>
        <w:ind w:right="1987"/>
        <w:rPr>
          <w:rFonts w:ascii="Calibri" w:eastAsia="Calibri" w:hAnsi="Calibri" w:cs="Calibri"/>
          <w:sz w:val="24"/>
          <w:szCs w:val="24"/>
          <w:highlight w:val="white"/>
        </w:rPr>
      </w:pPr>
    </w:p>
    <w:p w14:paraId="26E55CCB" w14:textId="77777777" w:rsidR="00043758" w:rsidRDefault="00043758">
      <w:pPr>
        <w:spacing w:line="240" w:lineRule="auto"/>
        <w:ind w:right="1987"/>
        <w:rPr>
          <w:rFonts w:ascii="Calibri" w:eastAsia="Calibri" w:hAnsi="Calibri" w:cs="Calibri"/>
          <w:sz w:val="24"/>
          <w:szCs w:val="24"/>
          <w:highlight w:val="white"/>
        </w:rPr>
      </w:pPr>
    </w:p>
    <w:p w14:paraId="4825B22F" w14:textId="77777777" w:rsidR="00043758" w:rsidRDefault="00000000">
      <w:pPr>
        <w:pStyle w:val="Heading1"/>
        <w:spacing w:line="240" w:lineRule="auto"/>
        <w:ind w:right="1987"/>
        <w:rPr>
          <w:rFonts w:ascii="Calibri" w:eastAsia="Calibri" w:hAnsi="Calibri" w:cs="Calibri"/>
          <w:highlight w:val="white"/>
        </w:rPr>
      </w:pPr>
      <w:bookmarkStart w:id="0" w:name="_b18waqbs91t1" w:colFirst="0" w:colLast="0"/>
      <w:bookmarkEnd w:id="0"/>
      <w:r>
        <w:rPr>
          <w:rFonts w:ascii="Calibri" w:eastAsia="Calibri" w:hAnsi="Calibri" w:cs="Calibri"/>
          <w:highlight w:val="white"/>
        </w:rPr>
        <w:t>Table of Contents</w:t>
      </w:r>
    </w:p>
    <w:p w14:paraId="69319821" w14:textId="77777777" w:rsidR="00043758" w:rsidRDefault="00043758">
      <w:pPr>
        <w:spacing w:line="240" w:lineRule="auto"/>
        <w:ind w:right="1987"/>
        <w:rPr>
          <w:rFonts w:ascii="Calibri" w:eastAsia="Calibri" w:hAnsi="Calibri" w:cs="Calibri"/>
          <w:sz w:val="24"/>
          <w:szCs w:val="24"/>
          <w:highlight w:val="white"/>
        </w:rPr>
      </w:pPr>
    </w:p>
    <w:p w14:paraId="2EA608C6" w14:textId="77777777" w:rsidR="00043758" w:rsidRDefault="00000000">
      <w:pPr>
        <w:spacing w:line="360" w:lineRule="auto"/>
        <w:ind w:right="1987"/>
        <w:rPr>
          <w:rFonts w:ascii="Calibri" w:eastAsia="Calibri" w:hAnsi="Calibri" w:cs="Calibri"/>
          <w:sz w:val="28"/>
          <w:szCs w:val="28"/>
          <w:highlight w:val="white"/>
        </w:rPr>
      </w:pPr>
      <w:hyperlink w:anchor="kix.kayq2l682a1x">
        <w:r>
          <w:rPr>
            <w:rFonts w:ascii="Calibri" w:eastAsia="Calibri" w:hAnsi="Calibri" w:cs="Calibri"/>
            <w:b/>
            <w:color w:val="0000FF"/>
            <w:sz w:val="28"/>
            <w:szCs w:val="28"/>
            <w:highlight w:val="white"/>
            <w:u w:val="single"/>
          </w:rPr>
          <w:t>The Welcome Mat:</w:t>
        </w:r>
      </w:hyperlink>
      <w:r>
        <w:rPr>
          <w:rFonts w:ascii="Calibri" w:eastAsia="Calibri" w:hAnsi="Calibri" w:cs="Calibri"/>
          <w:sz w:val="28"/>
          <w:szCs w:val="28"/>
          <w:highlight w:val="white"/>
        </w:rPr>
        <w:t xml:space="preserve"> What Does it Mean to be a Family of Renewal? </w:t>
      </w:r>
    </w:p>
    <w:p w14:paraId="32AB6527" w14:textId="77777777" w:rsidR="00043758" w:rsidRDefault="00000000">
      <w:pPr>
        <w:spacing w:line="360" w:lineRule="auto"/>
        <w:ind w:right="1987"/>
        <w:rPr>
          <w:rFonts w:ascii="Calibri" w:eastAsia="Calibri" w:hAnsi="Calibri" w:cs="Calibri"/>
          <w:sz w:val="28"/>
          <w:szCs w:val="28"/>
          <w:highlight w:val="white"/>
        </w:rPr>
      </w:pPr>
      <w:hyperlink w:anchor="kix.tabi8pv19p3l">
        <w:r>
          <w:rPr>
            <w:rFonts w:ascii="Calibri" w:eastAsia="Calibri" w:hAnsi="Calibri" w:cs="Calibri"/>
            <w:b/>
            <w:color w:val="0000FF"/>
            <w:sz w:val="28"/>
            <w:szCs w:val="28"/>
            <w:highlight w:val="white"/>
            <w:u w:val="single"/>
          </w:rPr>
          <w:t>At the Table:</w:t>
        </w:r>
      </w:hyperlink>
      <w:r>
        <w:rPr>
          <w:rFonts w:ascii="Calibri" w:eastAsia="Calibri" w:hAnsi="Calibri" w:cs="Calibri"/>
          <w:sz w:val="28"/>
          <w:szCs w:val="28"/>
          <w:highlight w:val="white"/>
        </w:rPr>
        <w:t xml:space="preserve"> Exploring Renewal Through Discussion</w:t>
      </w:r>
    </w:p>
    <w:p w14:paraId="74545F1C" w14:textId="58A88D98" w:rsidR="00043758" w:rsidRDefault="00000000">
      <w:pPr>
        <w:spacing w:line="360" w:lineRule="auto"/>
        <w:ind w:right="1987"/>
        <w:rPr>
          <w:rFonts w:ascii="Calibri" w:eastAsia="Calibri" w:hAnsi="Calibri" w:cs="Calibri"/>
          <w:sz w:val="28"/>
          <w:szCs w:val="28"/>
          <w:highlight w:val="white"/>
        </w:rPr>
      </w:pPr>
      <w:hyperlink w:anchor="kix.8ivw3pmz9ohk">
        <w:r>
          <w:rPr>
            <w:rFonts w:ascii="Calibri" w:eastAsia="Calibri" w:hAnsi="Calibri" w:cs="Calibri"/>
            <w:b/>
            <w:color w:val="0000FF"/>
            <w:sz w:val="28"/>
            <w:szCs w:val="28"/>
            <w:highlight w:val="white"/>
            <w:u w:val="single"/>
          </w:rPr>
          <w:t>From the Mailbox:</w:t>
        </w:r>
      </w:hyperlink>
      <w:r>
        <w:rPr>
          <w:rFonts w:ascii="Calibri" w:eastAsia="Calibri" w:hAnsi="Calibri" w:cs="Calibri"/>
          <w:b/>
          <w:sz w:val="28"/>
          <w:szCs w:val="28"/>
          <w:highlight w:val="white"/>
        </w:rPr>
        <w:t xml:space="preserve"> </w:t>
      </w:r>
      <w:r>
        <w:rPr>
          <w:rFonts w:ascii="Calibri" w:eastAsia="Calibri" w:hAnsi="Calibri" w:cs="Calibri"/>
          <w:sz w:val="28"/>
          <w:szCs w:val="28"/>
          <w:highlight w:val="white"/>
        </w:rPr>
        <w:t xml:space="preserve">Postcard of Renewal: </w:t>
      </w:r>
      <w:r w:rsidR="007071C3">
        <w:rPr>
          <w:rFonts w:ascii="Calibri" w:eastAsia="Calibri" w:hAnsi="Calibri" w:cs="Calibri"/>
          <w:sz w:val="28"/>
          <w:szCs w:val="28"/>
          <w:highlight w:val="white"/>
        </w:rPr>
        <w:t>T</w:t>
      </w:r>
      <w:r>
        <w:rPr>
          <w:rFonts w:ascii="Calibri" w:eastAsia="Calibri" w:hAnsi="Calibri" w:cs="Calibri"/>
          <w:sz w:val="28"/>
          <w:szCs w:val="28"/>
          <w:highlight w:val="white"/>
        </w:rPr>
        <w:t xml:space="preserve">railblazing Black </w:t>
      </w:r>
      <w:r w:rsidR="0009439B">
        <w:rPr>
          <w:rFonts w:ascii="Calibri" w:eastAsia="Calibri" w:hAnsi="Calibri" w:cs="Calibri"/>
          <w:sz w:val="28"/>
          <w:szCs w:val="28"/>
          <w:highlight w:val="white"/>
        </w:rPr>
        <w:t>h</w:t>
      </w:r>
      <w:r>
        <w:rPr>
          <w:rFonts w:ascii="Calibri" w:eastAsia="Calibri" w:hAnsi="Calibri" w:cs="Calibri"/>
          <w:sz w:val="28"/>
          <w:szCs w:val="28"/>
          <w:highlight w:val="white"/>
        </w:rPr>
        <w:t>ealers</w:t>
      </w:r>
    </w:p>
    <w:p w14:paraId="63D19C1F" w14:textId="77777777" w:rsidR="00043758" w:rsidRDefault="00000000">
      <w:pPr>
        <w:spacing w:line="360" w:lineRule="auto"/>
        <w:ind w:right="1987"/>
        <w:rPr>
          <w:rFonts w:ascii="Calibri" w:eastAsia="Calibri" w:hAnsi="Calibri" w:cs="Calibri"/>
          <w:sz w:val="28"/>
          <w:szCs w:val="28"/>
          <w:highlight w:val="white"/>
        </w:rPr>
      </w:pPr>
      <w:hyperlink w:anchor="kix.talt8fod7xyi">
        <w:r>
          <w:rPr>
            <w:rFonts w:ascii="Calibri" w:eastAsia="Calibri" w:hAnsi="Calibri" w:cs="Calibri"/>
            <w:b/>
            <w:color w:val="0000FF"/>
            <w:sz w:val="28"/>
            <w:szCs w:val="28"/>
            <w:highlight w:val="white"/>
            <w:u w:val="single"/>
          </w:rPr>
          <w:t>At Play:</w:t>
        </w:r>
      </w:hyperlink>
      <w:r>
        <w:rPr>
          <w:rFonts w:ascii="Calibri" w:eastAsia="Calibri" w:hAnsi="Calibri" w:cs="Calibri"/>
          <w:b/>
          <w:sz w:val="28"/>
          <w:szCs w:val="28"/>
          <w:highlight w:val="white"/>
        </w:rPr>
        <w:t xml:space="preserve"> </w:t>
      </w:r>
      <w:r>
        <w:rPr>
          <w:rFonts w:ascii="Calibri" w:eastAsia="Calibri" w:hAnsi="Calibri" w:cs="Calibri"/>
          <w:sz w:val="28"/>
          <w:szCs w:val="28"/>
          <w:highlight w:val="white"/>
        </w:rPr>
        <w:t>Renewing clothes, word search, and dangerous things</w:t>
      </w:r>
    </w:p>
    <w:p w14:paraId="7B5F4147" w14:textId="77777777" w:rsidR="00043758" w:rsidRDefault="00000000">
      <w:pPr>
        <w:spacing w:line="360" w:lineRule="auto"/>
        <w:ind w:right="1987"/>
        <w:rPr>
          <w:rFonts w:ascii="Calibri" w:eastAsia="Calibri" w:hAnsi="Calibri" w:cs="Calibri"/>
          <w:sz w:val="28"/>
          <w:szCs w:val="28"/>
          <w:highlight w:val="white"/>
        </w:rPr>
      </w:pPr>
      <w:hyperlink w:anchor="kix.y9x0xrkfeit8">
        <w:r>
          <w:rPr>
            <w:rFonts w:ascii="Calibri" w:eastAsia="Calibri" w:hAnsi="Calibri" w:cs="Calibri"/>
            <w:b/>
            <w:color w:val="0000FF"/>
            <w:sz w:val="28"/>
            <w:szCs w:val="28"/>
            <w:highlight w:val="white"/>
            <w:u w:val="single"/>
          </w:rPr>
          <w:t>On the Message Board:</w:t>
        </w:r>
      </w:hyperlink>
      <w:r>
        <w:rPr>
          <w:rFonts w:ascii="Calibri" w:eastAsia="Calibri" w:hAnsi="Calibri" w:cs="Calibri"/>
          <w:sz w:val="28"/>
          <w:szCs w:val="28"/>
          <w:highlight w:val="white"/>
        </w:rPr>
        <w:t xml:space="preserve"> “Let’s start over.”</w:t>
      </w:r>
    </w:p>
    <w:p w14:paraId="10582FD7" w14:textId="77777777" w:rsidR="00043758" w:rsidRDefault="00000000">
      <w:pPr>
        <w:spacing w:line="360" w:lineRule="auto"/>
        <w:ind w:right="1987"/>
        <w:rPr>
          <w:rFonts w:ascii="Calibri" w:eastAsia="Calibri" w:hAnsi="Calibri" w:cs="Calibri"/>
          <w:sz w:val="28"/>
          <w:szCs w:val="28"/>
          <w:highlight w:val="white"/>
        </w:rPr>
      </w:pPr>
      <w:hyperlink w:anchor="kix.c2phs7229by3">
        <w:r>
          <w:rPr>
            <w:rFonts w:ascii="Calibri" w:eastAsia="Calibri" w:hAnsi="Calibri" w:cs="Calibri"/>
            <w:b/>
            <w:color w:val="0000FF"/>
            <w:sz w:val="28"/>
            <w:szCs w:val="28"/>
            <w:highlight w:val="white"/>
            <w:u w:val="single"/>
          </w:rPr>
          <w:t>At the Bedside:</w:t>
        </w:r>
      </w:hyperlink>
      <w:r>
        <w:rPr>
          <w:rFonts w:ascii="Calibri" w:eastAsia="Calibri" w:hAnsi="Calibri" w:cs="Calibri"/>
          <w:i/>
          <w:sz w:val="28"/>
          <w:szCs w:val="28"/>
          <w:highlight w:val="white"/>
        </w:rPr>
        <w:t xml:space="preserve">  </w:t>
      </w:r>
      <w:r>
        <w:rPr>
          <w:rFonts w:ascii="Calibri" w:eastAsia="Calibri" w:hAnsi="Calibri" w:cs="Calibri"/>
          <w:sz w:val="28"/>
          <w:szCs w:val="28"/>
          <w:highlight w:val="white"/>
        </w:rPr>
        <w:t>“A Calabash of Poi”</w:t>
      </w:r>
    </w:p>
    <w:p w14:paraId="22300614" w14:textId="77777777" w:rsidR="00043758" w:rsidRDefault="00000000">
      <w:pPr>
        <w:spacing w:line="360" w:lineRule="auto"/>
        <w:ind w:right="1987"/>
        <w:rPr>
          <w:rFonts w:ascii="Calibri" w:eastAsia="Calibri" w:hAnsi="Calibri" w:cs="Calibri"/>
          <w:sz w:val="28"/>
          <w:szCs w:val="28"/>
          <w:highlight w:val="white"/>
        </w:rPr>
      </w:pPr>
      <w:hyperlink w:anchor="kix.tt2ewr1ez0yr">
        <w:r>
          <w:rPr>
            <w:rFonts w:ascii="Calibri" w:eastAsia="Calibri" w:hAnsi="Calibri" w:cs="Calibri"/>
            <w:b/>
            <w:color w:val="0000FF"/>
            <w:sz w:val="28"/>
            <w:szCs w:val="28"/>
            <w:highlight w:val="white"/>
            <w:u w:val="single"/>
          </w:rPr>
          <w:t>On the Porch:</w:t>
        </w:r>
      </w:hyperlink>
      <w:r>
        <w:rPr>
          <w:rFonts w:ascii="Calibri" w:eastAsia="Calibri" w:hAnsi="Calibri" w:cs="Calibri"/>
          <w:sz w:val="28"/>
          <w:szCs w:val="28"/>
          <w:highlight w:val="white"/>
        </w:rPr>
        <w:t xml:space="preserve"> The Anti-Groundhog Day exercise, and chromotherapy</w:t>
      </w:r>
    </w:p>
    <w:p w14:paraId="2765DEDF" w14:textId="77777777" w:rsidR="00043758" w:rsidRDefault="00000000">
      <w:pPr>
        <w:spacing w:line="360" w:lineRule="auto"/>
        <w:ind w:right="1987"/>
        <w:rPr>
          <w:rFonts w:ascii="Calibri" w:eastAsia="Calibri" w:hAnsi="Calibri" w:cs="Calibri"/>
          <w:sz w:val="28"/>
          <w:szCs w:val="28"/>
          <w:highlight w:val="white"/>
        </w:rPr>
      </w:pPr>
      <w:hyperlink w:anchor="kix.6nj3wn9l6jo1">
        <w:r>
          <w:rPr>
            <w:rFonts w:ascii="Calibri" w:eastAsia="Calibri" w:hAnsi="Calibri" w:cs="Calibri"/>
            <w:b/>
            <w:color w:val="0000FF"/>
            <w:sz w:val="28"/>
            <w:szCs w:val="28"/>
            <w:highlight w:val="white"/>
            <w:u w:val="single"/>
          </w:rPr>
          <w:t>The Extra Mile:</w:t>
        </w:r>
      </w:hyperlink>
      <w:r>
        <w:rPr>
          <w:rFonts w:ascii="Calibri" w:eastAsia="Calibri" w:hAnsi="Calibri" w:cs="Calibri"/>
          <w:b/>
          <w:sz w:val="28"/>
          <w:szCs w:val="28"/>
          <w:highlight w:val="white"/>
        </w:rPr>
        <w:t xml:space="preserve"> </w:t>
      </w:r>
      <w:r>
        <w:rPr>
          <w:rFonts w:ascii="Calibri" w:eastAsia="Calibri" w:hAnsi="Calibri" w:cs="Calibri"/>
          <w:sz w:val="28"/>
          <w:szCs w:val="28"/>
          <w:highlight w:val="white"/>
        </w:rPr>
        <w:t>Rodeo poem and broth</w:t>
      </w:r>
    </w:p>
    <w:p w14:paraId="0A23CDEF" w14:textId="77777777" w:rsidR="00043758" w:rsidRDefault="00000000">
      <w:pPr>
        <w:spacing w:line="360" w:lineRule="auto"/>
        <w:ind w:right="1987"/>
        <w:rPr>
          <w:rFonts w:ascii="Calibri" w:eastAsia="Calibri" w:hAnsi="Calibri" w:cs="Calibri"/>
          <w:sz w:val="28"/>
          <w:szCs w:val="28"/>
          <w:highlight w:val="white"/>
        </w:rPr>
      </w:pPr>
      <w:hyperlink w:anchor="kix.6ulnvzwfedwu">
        <w:r>
          <w:rPr>
            <w:rFonts w:ascii="Calibri" w:eastAsia="Calibri" w:hAnsi="Calibri" w:cs="Calibri"/>
            <w:b/>
            <w:color w:val="0000FF"/>
            <w:sz w:val="28"/>
            <w:szCs w:val="28"/>
            <w:highlight w:val="white"/>
            <w:u w:val="single"/>
          </w:rPr>
          <w:t>Blessing</w:t>
        </w:r>
      </w:hyperlink>
      <w:r>
        <w:rPr>
          <w:rFonts w:ascii="Calibri" w:eastAsia="Calibri" w:hAnsi="Calibri" w:cs="Calibri"/>
          <w:sz w:val="28"/>
          <w:szCs w:val="28"/>
          <w:highlight w:val="white"/>
        </w:rPr>
        <w:t xml:space="preserve"> of Renewal</w:t>
      </w:r>
    </w:p>
    <w:p w14:paraId="1A9FF0CA" w14:textId="77777777" w:rsidR="00043758" w:rsidRDefault="00043758">
      <w:pPr>
        <w:spacing w:line="360" w:lineRule="auto"/>
        <w:ind w:right="1987"/>
        <w:rPr>
          <w:rFonts w:ascii="Calibri" w:eastAsia="Calibri" w:hAnsi="Calibri" w:cs="Calibri"/>
          <w:sz w:val="24"/>
          <w:szCs w:val="24"/>
          <w:highlight w:val="white"/>
        </w:rPr>
      </w:pPr>
    </w:p>
    <w:p w14:paraId="04E53A3F" w14:textId="77777777" w:rsidR="00043758" w:rsidRDefault="00043758">
      <w:pPr>
        <w:spacing w:line="240" w:lineRule="auto"/>
        <w:ind w:right="1987"/>
        <w:rPr>
          <w:rFonts w:ascii="Calibri" w:eastAsia="Calibri" w:hAnsi="Calibri" w:cs="Calibri"/>
          <w:sz w:val="24"/>
          <w:szCs w:val="24"/>
          <w:highlight w:val="white"/>
        </w:rPr>
      </w:pPr>
    </w:p>
    <w:p w14:paraId="68F83397" w14:textId="77777777" w:rsidR="00043758" w:rsidRDefault="00043758">
      <w:pPr>
        <w:spacing w:line="240" w:lineRule="auto"/>
        <w:ind w:right="1987"/>
        <w:rPr>
          <w:rFonts w:ascii="Calibri" w:eastAsia="Calibri" w:hAnsi="Calibri" w:cs="Calibri"/>
          <w:sz w:val="24"/>
          <w:szCs w:val="24"/>
          <w:highlight w:val="white"/>
        </w:rPr>
      </w:pPr>
    </w:p>
    <w:p w14:paraId="14E0043F" w14:textId="77777777" w:rsidR="00043758" w:rsidRDefault="00043758">
      <w:pPr>
        <w:spacing w:line="240" w:lineRule="auto"/>
        <w:ind w:right="1987"/>
        <w:rPr>
          <w:rFonts w:ascii="Calibri" w:eastAsia="Calibri" w:hAnsi="Calibri" w:cs="Calibri"/>
          <w:sz w:val="24"/>
          <w:szCs w:val="24"/>
          <w:highlight w:val="white"/>
        </w:rPr>
      </w:pPr>
    </w:p>
    <w:p w14:paraId="710F96F0" w14:textId="77777777" w:rsidR="00043758" w:rsidRDefault="00043758">
      <w:pPr>
        <w:spacing w:line="240" w:lineRule="auto"/>
        <w:ind w:right="1987"/>
        <w:rPr>
          <w:rFonts w:ascii="Calibri" w:eastAsia="Calibri" w:hAnsi="Calibri" w:cs="Calibri"/>
          <w:sz w:val="24"/>
          <w:szCs w:val="24"/>
          <w:highlight w:val="white"/>
        </w:rPr>
      </w:pPr>
    </w:p>
    <w:p w14:paraId="7E1E5BE9" w14:textId="77777777" w:rsidR="00043758" w:rsidRDefault="00000000">
      <w:pPr>
        <w:pStyle w:val="Heading1"/>
        <w:spacing w:line="240" w:lineRule="auto"/>
        <w:ind w:right="1987"/>
        <w:rPr>
          <w:rFonts w:ascii="Calibri" w:eastAsia="Calibri" w:hAnsi="Calibri" w:cs="Calibri"/>
          <w:sz w:val="48"/>
          <w:szCs w:val="48"/>
          <w:highlight w:val="white"/>
        </w:rPr>
      </w:pPr>
      <w:bookmarkStart w:id="1" w:name="_ewp8n8hijsbd" w:colFirst="0" w:colLast="0"/>
      <w:bookmarkEnd w:id="1"/>
      <w:r>
        <w:br w:type="page"/>
      </w:r>
    </w:p>
    <w:p w14:paraId="6DB8FB0B" w14:textId="77777777" w:rsidR="00043758" w:rsidRDefault="00000000">
      <w:pPr>
        <w:pStyle w:val="Heading1"/>
        <w:spacing w:after="0" w:line="240" w:lineRule="auto"/>
        <w:ind w:right="1987"/>
        <w:rPr>
          <w:rFonts w:ascii="Calibri" w:eastAsia="Calibri" w:hAnsi="Calibri" w:cs="Calibri"/>
          <w:b/>
          <w:highlight w:val="white"/>
        </w:rPr>
      </w:pPr>
      <w:bookmarkStart w:id="2" w:name="kix.kayq2l682a1x" w:colFirst="0" w:colLast="0"/>
      <w:bookmarkStart w:id="3" w:name="_az0qb2g7wjdp" w:colFirst="0" w:colLast="0"/>
      <w:bookmarkEnd w:id="2"/>
      <w:bookmarkEnd w:id="3"/>
      <w:r>
        <w:rPr>
          <w:rFonts w:ascii="Calibri" w:eastAsia="Calibri" w:hAnsi="Calibri" w:cs="Calibri"/>
          <w:b/>
          <w:highlight w:val="white"/>
        </w:rPr>
        <w:lastRenderedPageBreak/>
        <w:t>The Welcome Mat</w:t>
      </w:r>
    </w:p>
    <w:p w14:paraId="6C83C982" w14:textId="77777777" w:rsidR="00043758" w:rsidRDefault="00043758"/>
    <w:p w14:paraId="16D66B74" w14:textId="77777777" w:rsidR="00043758" w:rsidRDefault="00000000">
      <w:pPr>
        <w:pStyle w:val="Heading2"/>
        <w:spacing w:before="0" w:after="0" w:line="240" w:lineRule="auto"/>
        <w:ind w:right="1987"/>
        <w:rPr>
          <w:rFonts w:ascii="Calibri" w:eastAsia="Calibri" w:hAnsi="Calibri" w:cs="Calibri"/>
          <w:b/>
          <w:sz w:val="24"/>
          <w:szCs w:val="24"/>
          <w:highlight w:val="white"/>
        </w:rPr>
      </w:pPr>
      <w:bookmarkStart w:id="4" w:name="_pa2jndzfxjdx" w:colFirst="0" w:colLast="0"/>
      <w:bookmarkEnd w:id="4"/>
      <w:r>
        <w:rPr>
          <w:rFonts w:ascii="Calibri" w:eastAsia="Calibri" w:hAnsi="Calibri" w:cs="Calibri"/>
          <w:b/>
          <w:highlight w:val="white"/>
        </w:rPr>
        <w:t>Exploring the Gift of Renewal</w:t>
      </w:r>
    </w:p>
    <w:p w14:paraId="3AE4F1EB" w14:textId="77777777" w:rsidR="00043758" w:rsidRDefault="00043758">
      <w:pPr>
        <w:spacing w:line="240" w:lineRule="auto"/>
        <w:ind w:right="1987"/>
        <w:rPr>
          <w:rFonts w:ascii="Calibri" w:eastAsia="Calibri" w:hAnsi="Calibri" w:cs="Calibri"/>
          <w:sz w:val="14"/>
          <w:szCs w:val="14"/>
          <w:highlight w:val="white"/>
        </w:rPr>
      </w:pPr>
    </w:p>
    <w:p w14:paraId="7C21A7B9" w14:textId="77777777" w:rsidR="00043758" w:rsidRDefault="00000000">
      <w:pPr>
        <w:spacing w:line="240" w:lineRule="auto"/>
        <w:ind w:right="1987"/>
        <w:rPr>
          <w:rFonts w:ascii="Calibri" w:eastAsia="Calibri" w:hAnsi="Calibri" w:cs="Calibri"/>
          <w:sz w:val="23"/>
          <w:szCs w:val="23"/>
          <w:highlight w:val="white"/>
        </w:rPr>
      </w:pPr>
      <w:r>
        <w:rPr>
          <w:rFonts w:ascii="Calibri" w:eastAsia="Calibri" w:hAnsi="Calibri" w:cs="Calibri"/>
          <w:sz w:val="23"/>
          <w:szCs w:val="23"/>
          <w:highlight w:val="white"/>
        </w:rPr>
        <w:t xml:space="preserve">Every so often, I need my faith in humanity restored, for any number of reasons ranging from the personal to the collective. I, probably like you, have a handful of strategies to deal with such moments: </w:t>
      </w:r>
    </w:p>
    <w:p w14:paraId="322C5EDE" w14:textId="77777777" w:rsidR="00043758" w:rsidRDefault="00043758">
      <w:pPr>
        <w:spacing w:line="240" w:lineRule="auto"/>
        <w:ind w:right="1987"/>
        <w:rPr>
          <w:rFonts w:ascii="Calibri" w:eastAsia="Calibri" w:hAnsi="Calibri" w:cs="Calibri"/>
          <w:sz w:val="9"/>
          <w:szCs w:val="9"/>
          <w:highlight w:val="white"/>
        </w:rPr>
      </w:pPr>
    </w:p>
    <w:p w14:paraId="6B402B76" w14:textId="77777777" w:rsidR="00043758" w:rsidRDefault="00000000">
      <w:pPr>
        <w:numPr>
          <w:ilvl w:val="0"/>
          <w:numId w:val="5"/>
        </w:numPr>
        <w:spacing w:line="240" w:lineRule="auto"/>
        <w:ind w:right="1987"/>
        <w:rPr>
          <w:rFonts w:ascii="Calibri" w:eastAsia="Calibri" w:hAnsi="Calibri" w:cs="Calibri"/>
          <w:sz w:val="23"/>
          <w:szCs w:val="23"/>
          <w:highlight w:val="white"/>
        </w:rPr>
      </w:pPr>
      <w:r>
        <w:rPr>
          <w:rFonts w:ascii="Calibri" w:eastAsia="Calibri" w:hAnsi="Calibri" w:cs="Calibri"/>
          <w:sz w:val="23"/>
          <w:szCs w:val="23"/>
          <w:highlight w:val="white"/>
        </w:rPr>
        <w:t>listening to music that strikes the right balance between uplifting and indulgent,</w:t>
      </w:r>
    </w:p>
    <w:p w14:paraId="17D02C48" w14:textId="77777777" w:rsidR="00043758" w:rsidRDefault="00000000">
      <w:pPr>
        <w:numPr>
          <w:ilvl w:val="0"/>
          <w:numId w:val="5"/>
        </w:numPr>
        <w:spacing w:line="240" w:lineRule="auto"/>
        <w:ind w:right="1987"/>
        <w:rPr>
          <w:rFonts w:ascii="Calibri" w:eastAsia="Calibri" w:hAnsi="Calibri" w:cs="Calibri"/>
          <w:sz w:val="23"/>
          <w:szCs w:val="23"/>
          <w:highlight w:val="white"/>
        </w:rPr>
      </w:pPr>
      <w:r>
        <w:rPr>
          <w:rFonts w:ascii="Calibri" w:eastAsia="Calibri" w:hAnsi="Calibri" w:cs="Calibri"/>
          <w:sz w:val="23"/>
          <w:szCs w:val="23"/>
          <w:highlight w:val="white"/>
        </w:rPr>
        <w:t xml:space="preserve">going for a walk with the intention of getting out of my head and back into my body, </w:t>
      </w:r>
    </w:p>
    <w:p w14:paraId="283F748A" w14:textId="77777777" w:rsidR="00043758" w:rsidRDefault="00000000">
      <w:pPr>
        <w:numPr>
          <w:ilvl w:val="0"/>
          <w:numId w:val="5"/>
        </w:numPr>
        <w:spacing w:line="240" w:lineRule="auto"/>
        <w:ind w:right="1987"/>
        <w:rPr>
          <w:rFonts w:ascii="Calibri" w:eastAsia="Calibri" w:hAnsi="Calibri" w:cs="Calibri"/>
          <w:sz w:val="23"/>
          <w:szCs w:val="23"/>
          <w:highlight w:val="white"/>
        </w:rPr>
      </w:pPr>
      <w:r>
        <w:rPr>
          <w:rFonts w:ascii="Calibri" w:eastAsia="Calibri" w:hAnsi="Calibri" w:cs="Calibri"/>
          <w:sz w:val="23"/>
          <w:szCs w:val="23"/>
          <w:highlight w:val="white"/>
        </w:rPr>
        <w:t xml:space="preserve">calling a good friend and asking for five minutes of love-filled listening, </w:t>
      </w:r>
    </w:p>
    <w:p w14:paraId="25669652" w14:textId="77777777" w:rsidR="00043758" w:rsidRDefault="00000000">
      <w:pPr>
        <w:numPr>
          <w:ilvl w:val="0"/>
          <w:numId w:val="5"/>
        </w:numPr>
        <w:spacing w:line="240" w:lineRule="auto"/>
        <w:ind w:right="1987"/>
        <w:rPr>
          <w:rFonts w:ascii="Calibri" w:eastAsia="Calibri" w:hAnsi="Calibri" w:cs="Calibri"/>
          <w:sz w:val="23"/>
          <w:szCs w:val="23"/>
          <w:highlight w:val="white"/>
        </w:rPr>
      </w:pPr>
      <w:r>
        <w:rPr>
          <w:rFonts w:ascii="Calibri" w:eastAsia="Calibri" w:hAnsi="Calibri" w:cs="Calibri"/>
          <w:sz w:val="23"/>
          <w:szCs w:val="23"/>
          <w:highlight w:val="white"/>
        </w:rPr>
        <w:t xml:space="preserve">replaying a favorite sermon from a previous Sunday’s church service recording, </w:t>
      </w:r>
    </w:p>
    <w:p w14:paraId="6BA18680" w14:textId="77777777" w:rsidR="00043758" w:rsidRDefault="00000000">
      <w:pPr>
        <w:numPr>
          <w:ilvl w:val="0"/>
          <w:numId w:val="5"/>
        </w:numPr>
        <w:spacing w:line="240" w:lineRule="auto"/>
        <w:ind w:right="1987"/>
        <w:rPr>
          <w:rFonts w:ascii="Calibri" w:eastAsia="Calibri" w:hAnsi="Calibri" w:cs="Calibri"/>
          <w:sz w:val="23"/>
          <w:szCs w:val="23"/>
          <w:highlight w:val="white"/>
        </w:rPr>
      </w:pPr>
      <w:r>
        <w:rPr>
          <w:rFonts w:ascii="Calibri" w:eastAsia="Calibri" w:hAnsi="Calibri" w:cs="Calibri"/>
          <w:sz w:val="23"/>
          <w:szCs w:val="23"/>
          <w:highlight w:val="white"/>
        </w:rPr>
        <w:t xml:space="preserve">putting my bed covers out on the line to freshen up in the sun, so they smell divine and refreshing that night, helping me sleep better and more easily, and my favorite, </w:t>
      </w:r>
    </w:p>
    <w:p w14:paraId="2EB1DDFA" w14:textId="77777777" w:rsidR="00043758" w:rsidRDefault="00000000">
      <w:pPr>
        <w:numPr>
          <w:ilvl w:val="0"/>
          <w:numId w:val="5"/>
        </w:numPr>
        <w:spacing w:line="240" w:lineRule="auto"/>
        <w:ind w:right="1987"/>
        <w:rPr>
          <w:rFonts w:ascii="Calibri" w:eastAsia="Calibri" w:hAnsi="Calibri" w:cs="Calibri"/>
          <w:sz w:val="23"/>
          <w:szCs w:val="23"/>
          <w:highlight w:val="white"/>
        </w:rPr>
      </w:pPr>
      <w:r>
        <w:rPr>
          <w:rFonts w:ascii="Calibri" w:eastAsia="Calibri" w:hAnsi="Calibri" w:cs="Calibri"/>
          <w:sz w:val="23"/>
          <w:szCs w:val="23"/>
          <w:highlight w:val="white"/>
        </w:rPr>
        <w:t>inviting my teenagers to play Uno, or Taco Cat Goat Cheese Pizza, or maybe whatever multiplayer game they’re into on their gaming console so I can enjoy the unstructured and unscripted company of the ones who made me a mom.</w:t>
      </w:r>
    </w:p>
    <w:p w14:paraId="789D94DC" w14:textId="77777777" w:rsidR="00043758" w:rsidRDefault="00043758">
      <w:pPr>
        <w:spacing w:line="240" w:lineRule="auto"/>
        <w:ind w:right="1987"/>
        <w:rPr>
          <w:rFonts w:ascii="Calibri" w:eastAsia="Calibri" w:hAnsi="Calibri" w:cs="Calibri"/>
          <w:sz w:val="19"/>
          <w:szCs w:val="19"/>
          <w:highlight w:val="white"/>
        </w:rPr>
      </w:pPr>
    </w:p>
    <w:p w14:paraId="5064C258" w14:textId="77777777" w:rsidR="00043758" w:rsidRDefault="00000000">
      <w:pPr>
        <w:spacing w:line="240" w:lineRule="auto"/>
        <w:ind w:right="1987"/>
        <w:rPr>
          <w:rFonts w:ascii="Calibri" w:eastAsia="Calibri" w:hAnsi="Calibri" w:cs="Calibri"/>
          <w:sz w:val="23"/>
          <w:szCs w:val="23"/>
          <w:highlight w:val="white"/>
        </w:rPr>
      </w:pPr>
      <w:r>
        <w:rPr>
          <w:rFonts w:ascii="Calibri" w:eastAsia="Calibri" w:hAnsi="Calibri" w:cs="Calibri"/>
          <w:sz w:val="23"/>
          <w:szCs w:val="23"/>
          <w:highlight w:val="white"/>
        </w:rPr>
        <w:t xml:space="preserve">I haven’t needed a serious reboot lately, for which I am so grateful, but that made this month’s packet even more precious to me. You see, I have never thought of approaching that need for renewal of faith as a matter of practice or maintenance. I’ve always thought of it as an inevitable obstacle to get past, a fact of life that I would have to address on an as-needed basis. </w:t>
      </w:r>
    </w:p>
    <w:p w14:paraId="44807EB6" w14:textId="77777777" w:rsidR="00043758" w:rsidRDefault="00043758">
      <w:pPr>
        <w:spacing w:line="240" w:lineRule="auto"/>
        <w:ind w:right="1987"/>
        <w:rPr>
          <w:rFonts w:ascii="Calibri" w:eastAsia="Calibri" w:hAnsi="Calibri" w:cs="Calibri"/>
          <w:sz w:val="23"/>
          <w:szCs w:val="23"/>
          <w:highlight w:val="white"/>
        </w:rPr>
      </w:pPr>
    </w:p>
    <w:p w14:paraId="1089F6AB" w14:textId="77777777" w:rsidR="00043758" w:rsidRDefault="00000000">
      <w:pPr>
        <w:spacing w:line="240" w:lineRule="auto"/>
        <w:ind w:right="1987"/>
        <w:rPr>
          <w:rFonts w:ascii="Calibri" w:eastAsia="Calibri" w:hAnsi="Calibri" w:cs="Calibri"/>
          <w:sz w:val="23"/>
          <w:szCs w:val="23"/>
          <w:highlight w:val="white"/>
        </w:rPr>
      </w:pPr>
      <w:r>
        <w:rPr>
          <w:rFonts w:ascii="Calibri" w:eastAsia="Calibri" w:hAnsi="Calibri" w:cs="Calibri"/>
          <w:sz w:val="23"/>
          <w:szCs w:val="23"/>
          <w:highlight w:val="white"/>
        </w:rPr>
        <w:t>And while it may be true that an occasional challenge to our belief that humans are good is to be expected, I would like to invite you into an experiment this month of exploring the theme of renewal proactively. Why? Because doing so just might strengthen our resilience when the hard times come. So to my list above, I’m adding several new ideas from this packet. I hope you’ll find a few that feel right to you, too.</w:t>
      </w:r>
    </w:p>
    <w:p w14:paraId="17C8BCD7" w14:textId="77777777" w:rsidR="00043758" w:rsidRDefault="00043758">
      <w:pPr>
        <w:spacing w:line="240" w:lineRule="auto"/>
        <w:ind w:right="1987"/>
        <w:rPr>
          <w:rFonts w:ascii="Calibri" w:eastAsia="Calibri" w:hAnsi="Calibri" w:cs="Calibri"/>
          <w:sz w:val="23"/>
          <w:szCs w:val="23"/>
          <w:highlight w:val="white"/>
        </w:rPr>
      </w:pPr>
    </w:p>
    <w:p w14:paraId="0B0138DC" w14:textId="77777777" w:rsidR="00043758" w:rsidRDefault="00000000">
      <w:pPr>
        <w:spacing w:line="240" w:lineRule="auto"/>
        <w:ind w:right="1987"/>
        <w:rPr>
          <w:rFonts w:ascii="Calibri" w:eastAsia="Calibri" w:hAnsi="Calibri" w:cs="Calibri"/>
          <w:sz w:val="23"/>
          <w:szCs w:val="23"/>
          <w:highlight w:val="white"/>
        </w:rPr>
      </w:pPr>
      <w:r>
        <w:rPr>
          <w:rFonts w:ascii="Calibri" w:eastAsia="Calibri" w:hAnsi="Calibri" w:cs="Calibri"/>
          <w:sz w:val="23"/>
          <w:szCs w:val="23"/>
          <w:highlight w:val="white"/>
        </w:rPr>
        <w:t>As you may have heard, this is the last time I will author Soulful Home. I’m making room for a new job.  I want to offer you my sincerest thanks alongside this farewell. Imagining and even hearing from some of your Soulful Homes each month these past five and a half years has been my career, but it has also been my great joy, and a source of my own renewal of faith in the bold, bright, and loving future of Unitarian Universalism. Thank you for sharing this Soulful Home journey with me! If you haven’t yet subscribed for the 2024-2025 year, I hope you do so soon. I’ll be joining you, but this time, not as an author, but as an eager and devoted reader.</w:t>
      </w:r>
    </w:p>
    <w:p w14:paraId="48EEFE9A" w14:textId="77777777" w:rsidR="00043758" w:rsidRDefault="00043758">
      <w:pPr>
        <w:spacing w:line="240" w:lineRule="auto"/>
        <w:ind w:right="1987"/>
        <w:rPr>
          <w:rFonts w:ascii="Calibri" w:eastAsia="Calibri" w:hAnsi="Calibri" w:cs="Calibri"/>
          <w:sz w:val="23"/>
          <w:szCs w:val="23"/>
          <w:highlight w:val="white"/>
        </w:rPr>
      </w:pPr>
    </w:p>
    <w:p w14:paraId="13AA3A02" w14:textId="77777777" w:rsidR="00043758" w:rsidRDefault="00000000">
      <w:pPr>
        <w:spacing w:line="240" w:lineRule="auto"/>
        <w:ind w:right="1987"/>
        <w:rPr>
          <w:rFonts w:ascii="Calibri" w:eastAsia="Calibri" w:hAnsi="Calibri" w:cs="Calibri"/>
          <w:sz w:val="23"/>
          <w:szCs w:val="23"/>
          <w:highlight w:val="white"/>
        </w:rPr>
      </w:pPr>
      <w:r>
        <w:rPr>
          <w:rFonts w:ascii="Calibri" w:eastAsia="Calibri" w:hAnsi="Calibri" w:cs="Calibri"/>
          <w:sz w:val="23"/>
          <w:szCs w:val="23"/>
          <w:highlight w:val="white"/>
        </w:rPr>
        <w:t>To new beginnings!</w:t>
      </w:r>
    </w:p>
    <w:p w14:paraId="04800CF6" w14:textId="69792B90" w:rsidR="00043758" w:rsidRDefault="007071C3">
      <w:pPr>
        <w:spacing w:line="240" w:lineRule="auto"/>
        <w:ind w:right="1987"/>
        <w:rPr>
          <w:rFonts w:ascii="Calibri" w:eastAsia="Calibri" w:hAnsi="Calibri" w:cs="Calibri"/>
          <w:sz w:val="7"/>
          <w:szCs w:val="7"/>
          <w:highlight w:val="white"/>
        </w:rPr>
      </w:pPr>
      <w:r>
        <w:rPr>
          <w:rFonts w:ascii="Calibri" w:eastAsia="Calibri" w:hAnsi="Calibri" w:cs="Calibri"/>
          <w:noProof/>
          <w:sz w:val="7"/>
          <w:szCs w:val="7"/>
        </w:rPr>
        <w:drawing>
          <wp:anchor distT="0" distB="0" distL="114300" distR="114300" simplePos="0" relativeHeight="251660288" behindDoc="0" locked="0" layoutInCell="1" allowOverlap="1" wp14:anchorId="68890FD9" wp14:editId="70C6684B">
            <wp:simplePos x="0" y="0"/>
            <wp:positionH relativeFrom="margin">
              <wp:align>right</wp:align>
            </wp:positionH>
            <wp:positionV relativeFrom="margin">
              <wp:align>bottom</wp:align>
            </wp:positionV>
            <wp:extent cx="1216152" cy="1216152"/>
            <wp:effectExtent l="0" t="0" r="3175" b="3175"/>
            <wp:wrapSquare wrapText="bothSides"/>
            <wp:docPr id="259904382" name="Picture 3" descr="A group of girls runn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04382" name="Picture 3" descr="A group of girls running in a fiel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3F7DEF9E" w14:textId="77777777" w:rsidR="00043758" w:rsidRDefault="00043758">
      <w:pPr>
        <w:spacing w:line="240" w:lineRule="auto"/>
        <w:ind w:right="1987"/>
        <w:rPr>
          <w:rFonts w:ascii="Calibri" w:eastAsia="Calibri" w:hAnsi="Calibri" w:cs="Calibri"/>
          <w:sz w:val="5"/>
          <w:szCs w:val="5"/>
          <w:highlight w:val="white"/>
        </w:rPr>
      </w:pPr>
    </w:p>
    <w:p w14:paraId="5D5E475B" w14:textId="77777777" w:rsidR="00043758" w:rsidRDefault="00000000">
      <w:pPr>
        <w:spacing w:line="240" w:lineRule="auto"/>
        <w:ind w:right="1987"/>
        <w:rPr>
          <w:rFonts w:ascii="Calibri" w:eastAsia="Calibri" w:hAnsi="Calibri" w:cs="Calibri"/>
          <w:sz w:val="24"/>
          <w:szCs w:val="24"/>
          <w:highlight w:val="white"/>
        </w:rPr>
      </w:pPr>
      <w:r>
        <w:rPr>
          <w:rFonts w:ascii="Calibri" w:eastAsia="Calibri" w:hAnsi="Calibri" w:cs="Calibri"/>
          <w:b/>
          <w:sz w:val="35"/>
          <w:szCs w:val="35"/>
          <w:highlight w:val="white"/>
        </w:rPr>
        <w:t>Teresa</w:t>
      </w:r>
    </w:p>
    <w:p w14:paraId="0BF84F76" w14:textId="77777777" w:rsidR="0008517A" w:rsidRDefault="0008517A">
      <w:r>
        <w:br w:type="page"/>
      </w:r>
    </w:p>
    <w:p w14:paraId="68768482" w14:textId="77777777" w:rsidR="00043758" w:rsidRDefault="00000000">
      <w:pPr>
        <w:pStyle w:val="Heading1"/>
        <w:spacing w:before="120" w:after="0" w:line="240" w:lineRule="auto"/>
        <w:ind w:right="1987"/>
        <w:rPr>
          <w:rFonts w:ascii="Calibri" w:eastAsia="Calibri" w:hAnsi="Calibri" w:cs="Calibri"/>
          <w:b/>
          <w:highlight w:val="white"/>
        </w:rPr>
      </w:pPr>
      <w:bookmarkStart w:id="5" w:name="kix.tabi8pv19p3l" w:colFirst="0" w:colLast="0"/>
      <w:bookmarkStart w:id="6" w:name="_ts0w6jd71agg" w:colFirst="0" w:colLast="0"/>
      <w:bookmarkEnd w:id="5"/>
      <w:bookmarkEnd w:id="6"/>
      <w:r>
        <w:rPr>
          <w:rFonts w:ascii="Calibri" w:eastAsia="Calibri" w:hAnsi="Calibri" w:cs="Calibri"/>
          <w:b/>
          <w:highlight w:val="white"/>
        </w:rPr>
        <w:lastRenderedPageBreak/>
        <w:t>At the Table</w:t>
      </w:r>
    </w:p>
    <w:p w14:paraId="25C66F0E" w14:textId="77777777" w:rsidR="00043758" w:rsidRDefault="00000000">
      <w:pPr>
        <w:pStyle w:val="Heading2"/>
        <w:spacing w:before="0" w:line="240" w:lineRule="auto"/>
        <w:ind w:right="1987"/>
        <w:rPr>
          <w:rFonts w:ascii="Calibri" w:eastAsia="Calibri" w:hAnsi="Calibri" w:cs="Calibri"/>
          <w:b/>
          <w:sz w:val="16"/>
          <w:szCs w:val="16"/>
          <w:highlight w:val="white"/>
          <w:u w:val="single"/>
        </w:rPr>
      </w:pPr>
      <w:bookmarkStart w:id="7" w:name="_wvbk0hqd2yc5" w:colFirst="0" w:colLast="0"/>
      <w:bookmarkEnd w:id="7"/>
      <w:r>
        <w:rPr>
          <w:rFonts w:ascii="Calibri" w:eastAsia="Calibri" w:hAnsi="Calibri" w:cs="Calibri"/>
          <w:b/>
          <w:highlight w:val="white"/>
        </w:rPr>
        <w:t>Exploring Renewal Through Discussions</w:t>
      </w:r>
    </w:p>
    <w:p w14:paraId="489F4147" w14:textId="77777777" w:rsidR="00043758" w:rsidRDefault="00000000">
      <w:pPr>
        <w:spacing w:line="240" w:lineRule="auto"/>
        <w:ind w:right="1987"/>
        <w:rPr>
          <w:rFonts w:ascii="Calibri" w:eastAsia="Calibri" w:hAnsi="Calibri" w:cs="Calibri"/>
          <w:highlight w:val="white"/>
        </w:rPr>
      </w:pPr>
      <w:r>
        <w:rPr>
          <w:rFonts w:ascii="Calibri" w:eastAsia="Calibri" w:hAnsi="Calibri" w:cs="Calibri"/>
          <w:highlight w:val="white"/>
        </w:rPr>
        <w:t xml:space="preserve">At the Table questions explore the monthly theme through a discussion for all ages. They are designed for a family gathering - maybe during a Friday night meal, a quiet moment in the living room or before a board game night. </w:t>
      </w:r>
    </w:p>
    <w:p w14:paraId="20982ECA" w14:textId="77777777" w:rsidR="00043758" w:rsidRDefault="00043758">
      <w:pPr>
        <w:spacing w:line="240" w:lineRule="auto"/>
        <w:ind w:right="1987"/>
        <w:rPr>
          <w:rFonts w:ascii="Calibri" w:eastAsia="Calibri" w:hAnsi="Calibri" w:cs="Calibri"/>
          <w:color w:val="9900FF"/>
          <w:sz w:val="10"/>
          <w:szCs w:val="10"/>
          <w:highlight w:val="white"/>
        </w:rPr>
      </w:pPr>
    </w:p>
    <w:p w14:paraId="0947C7BD" w14:textId="77777777" w:rsidR="00043758" w:rsidRDefault="00000000">
      <w:pPr>
        <w:pStyle w:val="Heading3"/>
        <w:spacing w:before="120" w:line="240" w:lineRule="auto"/>
        <w:ind w:right="1987"/>
        <w:rPr>
          <w:rFonts w:ascii="Calibri" w:eastAsia="Calibri" w:hAnsi="Calibri" w:cs="Calibri"/>
          <w:b/>
          <w:color w:val="000000"/>
          <w:highlight w:val="white"/>
        </w:rPr>
      </w:pPr>
      <w:bookmarkStart w:id="8" w:name="_vtragz2p3pjm" w:colFirst="0" w:colLast="0"/>
      <w:bookmarkEnd w:id="8"/>
      <w:r>
        <w:rPr>
          <w:rFonts w:ascii="Calibri" w:eastAsia="Calibri" w:hAnsi="Calibri" w:cs="Calibri"/>
          <w:b/>
          <w:color w:val="000000"/>
          <w:highlight w:val="white"/>
        </w:rPr>
        <w:t>Introducing the Activity</w:t>
      </w:r>
    </w:p>
    <w:p w14:paraId="21C654A9" w14:textId="77777777" w:rsidR="00043758" w:rsidRDefault="00000000">
      <w:pPr>
        <w:spacing w:line="240" w:lineRule="auto"/>
        <w:ind w:right="1987"/>
        <w:rPr>
          <w:rFonts w:ascii="Calibri" w:eastAsia="Calibri" w:hAnsi="Calibri" w:cs="Calibri"/>
          <w:highlight w:val="white"/>
        </w:rPr>
      </w:pPr>
      <w:r>
        <w:rPr>
          <w:rFonts w:ascii="Calibri" w:eastAsia="Calibri" w:hAnsi="Calibri" w:cs="Calibri"/>
          <w:highlight w:val="white"/>
        </w:rPr>
        <w:t xml:space="preserve">Family members who are readers can alternate who reads the questions. Those who are not readers are invited to share their own impromptu questions. Discussion partners might answer as thoughts come to them or take turns in a circle. </w:t>
      </w:r>
    </w:p>
    <w:p w14:paraId="50AA974F" w14:textId="77777777" w:rsidR="00043758" w:rsidRDefault="00043758">
      <w:pPr>
        <w:spacing w:line="240" w:lineRule="auto"/>
        <w:ind w:right="1987"/>
        <w:rPr>
          <w:rFonts w:ascii="Calibri" w:eastAsia="Calibri" w:hAnsi="Calibri" w:cs="Calibri"/>
          <w:color w:val="9900FF"/>
          <w:sz w:val="10"/>
          <w:szCs w:val="10"/>
          <w:highlight w:val="white"/>
        </w:rPr>
      </w:pPr>
      <w:bookmarkStart w:id="9" w:name="_2s8eyo1" w:colFirst="0" w:colLast="0"/>
      <w:bookmarkEnd w:id="9"/>
    </w:p>
    <w:p w14:paraId="3B7B8937" w14:textId="77777777" w:rsidR="00043758" w:rsidRDefault="00000000">
      <w:pPr>
        <w:pStyle w:val="Heading3"/>
        <w:spacing w:before="120" w:line="240" w:lineRule="auto"/>
        <w:ind w:right="1987"/>
        <w:rPr>
          <w:rFonts w:ascii="Calibri" w:eastAsia="Calibri" w:hAnsi="Calibri" w:cs="Calibri"/>
          <w:b/>
          <w:color w:val="000000"/>
          <w:highlight w:val="white"/>
        </w:rPr>
      </w:pPr>
      <w:r>
        <w:rPr>
          <w:rFonts w:ascii="Calibri" w:eastAsia="Calibri" w:hAnsi="Calibri" w:cs="Calibri"/>
          <w:b/>
          <w:color w:val="000000"/>
          <w:highlight w:val="white"/>
        </w:rPr>
        <w:t>Discussion Questions</w:t>
      </w:r>
    </w:p>
    <w:p w14:paraId="0D4BE2D1" w14:textId="77777777" w:rsidR="00043758"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It’s easy to tell when our bodies need a rest, because we get tired and maybe grumpy, but how do you know when your mind and your spirit needs a rest?</w:t>
      </w:r>
    </w:p>
    <w:p w14:paraId="33492B9E" w14:textId="77777777" w:rsidR="00043758"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When you want to be with somebody fun, especially after feeling bored or unsettled or out of sorts, who do you go to? How do you ask them to spend some time with you?</w:t>
      </w:r>
    </w:p>
    <w:p w14:paraId="191B0F03" w14:textId="77777777" w:rsidR="00043758"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What’s the best thing about starting over again (in a game, at a new school, learning a new skill, etc.)?</w:t>
      </w:r>
    </w:p>
    <w:p w14:paraId="3E1BABEC" w14:textId="77777777" w:rsidR="00043758"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When you first wake up in the morning, what do you look forward to the most?</w:t>
      </w:r>
    </w:p>
    <w:p w14:paraId="469F61AA" w14:textId="77777777" w:rsidR="00043758"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What renews you the most: being by yourself or being around lots of people?</w:t>
      </w:r>
    </w:p>
    <w:p w14:paraId="6B7283EE" w14:textId="77777777" w:rsidR="00043758"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 xml:space="preserve">What is the best place you’ve taken a nap in? </w:t>
      </w:r>
    </w:p>
    <w:p w14:paraId="233C451D" w14:textId="77777777" w:rsidR="00043758"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What is something that you’ve been doing for a while that your parent would be brand new at, or at least way less experienced than you?</w:t>
      </w:r>
    </w:p>
    <w:p w14:paraId="5A34228E" w14:textId="77777777" w:rsidR="00043758"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If you’ve had a really big few days, full of people and activities and events and people and more people, what kinds of things do you like to do afterward to unwind?</w:t>
      </w:r>
    </w:p>
    <w:p w14:paraId="1D1E8432" w14:textId="77777777" w:rsidR="00043758"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When you imagine yourself five years from now, do you think of yourself as a different person, or as the same person, just in a different body?</w:t>
      </w:r>
    </w:p>
    <w:p w14:paraId="36C22724" w14:textId="77777777" w:rsidR="00043758"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If your parent tells you that your household is having a little quiet time, what are you most likely going to do during that time?</w:t>
      </w:r>
    </w:p>
    <w:p w14:paraId="516453AA" w14:textId="77777777" w:rsidR="00043758"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When you have a memory of a hurt or a mistake that keeps coming up and bothering you, what do you do to interrupt that memory and start over?</w:t>
      </w:r>
    </w:p>
    <w:p w14:paraId="10EA7475" w14:textId="77777777" w:rsidR="00043758" w:rsidRDefault="00000000">
      <w:pPr>
        <w:numPr>
          <w:ilvl w:val="0"/>
          <w:numId w:val="1"/>
        </w:numPr>
        <w:spacing w:after="80" w:line="240" w:lineRule="auto"/>
        <w:ind w:right="1987"/>
        <w:rPr>
          <w:rFonts w:ascii="Calibri" w:eastAsia="Calibri" w:hAnsi="Calibri" w:cs="Calibri"/>
        </w:rPr>
      </w:pPr>
      <w:r>
        <w:rPr>
          <w:rFonts w:ascii="Calibri" w:eastAsia="Calibri" w:hAnsi="Calibri" w:cs="Calibri"/>
        </w:rPr>
        <w:t xml:space="preserve">What flavor of ice cream do you turn to when you need renewal? </w:t>
      </w:r>
    </w:p>
    <w:p w14:paraId="0D825BDD" w14:textId="77777777" w:rsidR="00043758" w:rsidRDefault="00043758">
      <w:pPr>
        <w:ind w:right="1987"/>
        <w:rPr>
          <w:rFonts w:ascii="Calibri" w:eastAsia="Calibri" w:hAnsi="Calibri" w:cs="Calibri"/>
          <w:color w:val="9900FF"/>
          <w:sz w:val="10"/>
          <w:szCs w:val="10"/>
          <w:highlight w:val="white"/>
        </w:rPr>
      </w:pPr>
    </w:p>
    <w:p w14:paraId="5D0AD8F8" w14:textId="77777777" w:rsidR="00043758" w:rsidRDefault="00043758">
      <w:pPr>
        <w:pStyle w:val="Heading3"/>
        <w:spacing w:before="0" w:line="240" w:lineRule="auto"/>
        <w:ind w:right="1987"/>
        <w:rPr>
          <w:rFonts w:ascii="Calibri" w:eastAsia="Calibri" w:hAnsi="Calibri" w:cs="Calibri"/>
          <w:color w:val="000000"/>
          <w:sz w:val="2"/>
          <w:szCs w:val="2"/>
          <w:highlight w:val="white"/>
        </w:rPr>
      </w:pPr>
    </w:p>
    <w:p w14:paraId="043277F7" w14:textId="77777777" w:rsidR="00043758" w:rsidRDefault="00000000">
      <w:pPr>
        <w:pStyle w:val="Heading3"/>
        <w:spacing w:before="0" w:line="240" w:lineRule="auto"/>
        <w:ind w:right="1987"/>
        <w:rPr>
          <w:rFonts w:ascii="Calibri" w:eastAsia="Calibri" w:hAnsi="Calibri" w:cs="Calibri"/>
          <w:b/>
          <w:color w:val="000000"/>
          <w:highlight w:val="white"/>
        </w:rPr>
      </w:pPr>
      <w:r>
        <w:rPr>
          <w:rFonts w:ascii="Calibri" w:eastAsia="Calibri" w:hAnsi="Calibri" w:cs="Calibri"/>
          <w:b/>
          <w:color w:val="000000"/>
          <w:highlight w:val="white"/>
        </w:rPr>
        <w:t xml:space="preserve">Return to the Discussion Throughout the Week </w:t>
      </w:r>
    </w:p>
    <w:p w14:paraId="1F30F85A" w14:textId="77777777" w:rsidR="00043758" w:rsidRDefault="00000000">
      <w:pPr>
        <w:spacing w:line="240" w:lineRule="auto"/>
        <w:ind w:right="1987"/>
        <w:rPr>
          <w:rFonts w:ascii="Calibri" w:eastAsia="Calibri" w:hAnsi="Calibri" w:cs="Calibri"/>
          <w:sz w:val="20"/>
          <w:szCs w:val="20"/>
          <w:highlight w:val="white"/>
        </w:rPr>
      </w:pPr>
      <w:r>
        <w:rPr>
          <w:rFonts w:ascii="Calibri" w:eastAsia="Calibri" w:hAnsi="Calibri" w:cs="Calibri"/>
          <w:sz w:val="20"/>
          <w:szCs w:val="20"/>
          <w:highlight w:val="white"/>
        </w:rPr>
        <w:t xml:space="preserve">Thoughts develop with time. Find opportunities to bring up particularly compelling questions again during the month, maybe on walks, rides home, when tucking your child into bed, etc. If thoughts grew or changed, notice together how we are all evolving beings, opening ourselves to new truths and understandings as we live our lives and connect with others. </w:t>
      </w:r>
    </w:p>
    <w:p w14:paraId="34B46252" w14:textId="797A138F" w:rsidR="00043758" w:rsidRDefault="007071C3">
      <w:pPr>
        <w:spacing w:line="240" w:lineRule="auto"/>
        <w:ind w:right="1987"/>
        <w:rPr>
          <w:rFonts w:ascii="Calibri" w:eastAsia="Calibri" w:hAnsi="Calibri" w:cs="Calibri"/>
          <w:highlight w:val="white"/>
        </w:rPr>
      </w:pPr>
      <w:r>
        <w:rPr>
          <w:rFonts w:ascii="Calibri" w:eastAsia="Calibri" w:hAnsi="Calibri" w:cs="Calibri"/>
          <w:noProof/>
        </w:rPr>
        <w:drawing>
          <wp:anchor distT="0" distB="0" distL="114300" distR="114300" simplePos="0" relativeHeight="251661312" behindDoc="0" locked="0" layoutInCell="1" allowOverlap="1" wp14:anchorId="5B4D5DD8" wp14:editId="762B28BA">
            <wp:simplePos x="0" y="0"/>
            <wp:positionH relativeFrom="margin">
              <wp:align>right</wp:align>
            </wp:positionH>
            <wp:positionV relativeFrom="margin">
              <wp:align>bottom</wp:align>
            </wp:positionV>
            <wp:extent cx="1216152" cy="1216152"/>
            <wp:effectExtent l="0" t="0" r="3175" b="3175"/>
            <wp:wrapSquare wrapText="bothSides"/>
            <wp:docPr id="45238832" name="Picture 4" descr="A child eating an ice cream c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8832" name="Picture 4" descr="A child eating an ice cream co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41625B3A" w14:textId="2E046351" w:rsidR="0008517A" w:rsidRDefault="0008517A">
      <w:pPr>
        <w:rPr>
          <w:rFonts w:ascii="Calibri" w:eastAsia="Calibri" w:hAnsi="Calibri" w:cs="Calibri"/>
          <w:highlight w:val="white"/>
        </w:rPr>
      </w:pPr>
      <w:r>
        <w:rPr>
          <w:rFonts w:ascii="Calibri" w:eastAsia="Calibri" w:hAnsi="Calibri" w:cs="Calibri"/>
          <w:highlight w:val="white"/>
        </w:rPr>
        <w:br w:type="page"/>
      </w:r>
    </w:p>
    <w:p w14:paraId="75528A65" w14:textId="77777777" w:rsidR="00043758" w:rsidRDefault="00000000">
      <w:pPr>
        <w:pStyle w:val="Heading1"/>
        <w:spacing w:line="240" w:lineRule="auto"/>
        <w:ind w:right="1987"/>
        <w:rPr>
          <w:rFonts w:ascii="Calibri" w:eastAsia="Calibri" w:hAnsi="Calibri" w:cs="Calibri"/>
          <w:b/>
          <w:highlight w:val="white"/>
        </w:rPr>
      </w:pPr>
      <w:bookmarkStart w:id="10" w:name="kix.8ivw3pmz9ohk" w:colFirst="0" w:colLast="0"/>
      <w:bookmarkStart w:id="11" w:name="_x8v8weg89yap" w:colFirst="0" w:colLast="0"/>
      <w:bookmarkEnd w:id="10"/>
      <w:bookmarkEnd w:id="11"/>
      <w:r>
        <w:rPr>
          <w:rFonts w:ascii="Calibri" w:eastAsia="Calibri" w:hAnsi="Calibri" w:cs="Calibri"/>
          <w:b/>
          <w:highlight w:val="white"/>
        </w:rPr>
        <w:lastRenderedPageBreak/>
        <w:t>From the Mailbox</w:t>
      </w:r>
    </w:p>
    <w:p w14:paraId="7A944C15" w14:textId="77777777" w:rsidR="00043758"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Our “From the Mailbox'' section is a monthly postcard to parents from the future world we want to create together. Each “postcard” is an invitation for families to engage in the work of dismantling white supremacy culture, and all the social and environmental harm caused by it.  The postcards lift up the life of brave and prescient souls whose work has manifested the Spirit of Love and Justice. They’re meant to</w:t>
      </w:r>
      <w:r>
        <w:rPr>
          <w:rFonts w:ascii="Calibri" w:eastAsia="Calibri" w:hAnsi="Calibri" w:cs="Calibri"/>
          <w:i/>
          <w:sz w:val="24"/>
          <w:szCs w:val="24"/>
          <w:highlight w:val="white"/>
        </w:rPr>
        <w:t xml:space="preserve"> inspire courage</w:t>
      </w:r>
      <w:r>
        <w:rPr>
          <w:rFonts w:ascii="Calibri" w:eastAsia="Calibri" w:hAnsi="Calibri" w:cs="Calibri"/>
          <w:sz w:val="24"/>
          <w:szCs w:val="24"/>
          <w:highlight w:val="white"/>
        </w:rPr>
        <w:t>,</w:t>
      </w:r>
      <w:r>
        <w:rPr>
          <w:rFonts w:ascii="Calibri" w:eastAsia="Calibri" w:hAnsi="Calibri" w:cs="Calibri"/>
          <w:i/>
          <w:sz w:val="24"/>
          <w:szCs w:val="24"/>
          <w:highlight w:val="white"/>
        </w:rPr>
        <w:t xml:space="preserve"> create interest</w:t>
      </w:r>
      <w:r>
        <w:rPr>
          <w:rFonts w:ascii="Calibri" w:eastAsia="Calibri" w:hAnsi="Calibri" w:cs="Calibri"/>
          <w:sz w:val="24"/>
          <w:szCs w:val="24"/>
          <w:highlight w:val="white"/>
        </w:rPr>
        <w:t xml:space="preserve">, and </w:t>
      </w:r>
      <w:r>
        <w:rPr>
          <w:rFonts w:ascii="Calibri" w:eastAsia="Calibri" w:hAnsi="Calibri" w:cs="Calibri"/>
          <w:i/>
          <w:sz w:val="24"/>
          <w:szCs w:val="24"/>
          <w:highlight w:val="white"/>
        </w:rPr>
        <w:t>give adult caregivers a leaping-off point</w:t>
      </w:r>
      <w:r>
        <w:rPr>
          <w:rFonts w:ascii="Calibri" w:eastAsia="Calibri" w:hAnsi="Calibri" w:cs="Calibri"/>
          <w:sz w:val="24"/>
          <w:szCs w:val="24"/>
          <w:highlight w:val="white"/>
        </w:rPr>
        <w:t xml:space="preserve"> to learn more themselves and start rich conversations at home. </w:t>
      </w:r>
    </w:p>
    <w:p w14:paraId="2637CA86" w14:textId="77777777" w:rsidR="00043758" w:rsidRDefault="00043758">
      <w:pPr>
        <w:spacing w:line="240" w:lineRule="auto"/>
        <w:ind w:right="1987"/>
        <w:rPr>
          <w:rFonts w:ascii="Calibri" w:eastAsia="Calibri" w:hAnsi="Calibri" w:cs="Calibri"/>
          <w:sz w:val="24"/>
          <w:szCs w:val="24"/>
          <w:highlight w:val="white"/>
        </w:rPr>
      </w:pPr>
    </w:p>
    <w:p w14:paraId="45614B20" w14:textId="77777777" w:rsidR="00043758" w:rsidRDefault="00000000">
      <w:pPr>
        <w:pStyle w:val="Heading3"/>
        <w:spacing w:line="240" w:lineRule="auto"/>
        <w:ind w:right="1987"/>
        <w:rPr>
          <w:rFonts w:ascii="Calibri" w:eastAsia="Calibri" w:hAnsi="Calibri" w:cs="Calibri"/>
          <w:sz w:val="24"/>
          <w:szCs w:val="24"/>
          <w:highlight w:val="white"/>
        </w:rPr>
      </w:pPr>
      <w:bookmarkStart w:id="12" w:name="_d406nl3crd64" w:colFirst="0" w:colLast="0"/>
      <w:bookmarkEnd w:id="12"/>
      <w:r>
        <w:rPr>
          <w:rFonts w:ascii="Calibri" w:eastAsia="Calibri" w:hAnsi="Calibri" w:cs="Calibri"/>
          <w:b/>
          <w:color w:val="000000"/>
          <w:highlight w:val="white"/>
        </w:rPr>
        <w:t>A Postcard of Renewal: Black healers throughout history</w:t>
      </w:r>
      <w:r>
        <w:rPr>
          <w:rFonts w:ascii="Calibri" w:eastAsia="Calibri" w:hAnsi="Calibri" w:cs="Calibri"/>
          <w:b/>
          <w:color w:val="000000"/>
          <w:highlight w:val="white"/>
        </w:rPr>
        <w:br/>
      </w:r>
    </w:p>
    <w:p w14:paraId="408BD94D" w14:textId="77777777" w:rsidR="00043758" w:rsidRPr="00292E3D" w:rsidRDefault="00000000">
      <w:pPr>
        <w:spacing w:line="240" w:lineRule="auto"/>
        <w:ind w:right="1987"/>
        <w:rPr>
          <w:rFonts w:ascii="Bradley Hand ITC" w:eastAsia="Calibri" w:hAnsi="Bradley Hand ITC" w:cs="Calibri"/>
          <w:b/>
          <w:bCs/>
          <w:sz w:val="28"/>
          <w:szCs w:val="28"/>
          <w:highlight w:val="white"/>
        </w:rPr>
      </w:pPr>
      <w:r w:rsidRPr="00292E3D">
        <w:rPr>
          <w:rFonts w:ascii="Bradley Hand ITC" w:eastAsia="Calibri" w:hAnsi="Bradley Hand ITC" w:cs="Calibri"/>
          <w:b/>
          <w:bCs/>
          <w:sz w:val="28"/>
          <w:szCs w:val="28"/>
          <w:highlight w:val="white"/>
        </w:rPr>
        <w:t>Dear travelers and homebodies,</w:t>
      </w:r>
    </w:p>
    <w:p w14:paraId="501C2E2C" w14:textId="77777777" w:rsidR="00043758" w:rsidRPr="007071C3" w:rsidRDefault="00043758">
      <w:pPr>
        <w:spacing w:line="240" w:lineRule="auto"/>
        <w:ind w:right="1987"/>
        <w:rPr>
          <w:rFonts w:ascii="Bradley Hand ITC" w:eastAsia="Calibri" w:hAnsi="Bradley Hand ITC" w:cs="Calibri"/>
          <w:b/>
          <w:bCs/>
          <w:sz w:val="28"/>
          <w:szCs w:val="28"/>
          <w:highlight w:val="white"/>
        </w:rPr>
      </w:pPr>
    </w:p>
    <w:p w14:paraId="64242799" w14:textId="77777777" w:rsidR="00043758" w:rsidRPr="007071C3" w:rsidRDefault="00000000">
      <w:pPr>
        <w:spacing w:line="240" w:lineRule="auto"/>
        <w:ind w:right="1987"/>
        <w:rPr>
          <w:rFonts w:ascii="Bradley Hand ITC" w:eastAsia="Calibri" w:hAnsi="Bradley Hand ITC" w:cs="Calibri"/>
          <w:b/>
          <w:bCs/>
          <w:sz w:val="28"/>
          <w:szCs w:val="28"/>
          <w:highlight w:val="white"/>
        </w:rPr>
      </w:pPr>
      <w:r w:rsidRPr="007071C3">
        <w:rPr>
          <w:rFonts w:ascii="Bradley Hand ITC" w:eastAsia="Calibri" w:hAnsi="Bradley Hand ITC" w:cs="Calibri"/>
          <w:b/>
          <w:bCs/>
          <w:sz w:val="28"/>
          <w:szCs w:val="28"/>
          <w:highlight w:val="white"/>
        </w:rPr>
        <w:t xml:space="preserve">I am sitting in the doctor’s office with one of my children, getting a vaccine. Vaccination in America owes its start to Onesimus, the enslaved man who in 1716 shared knowledge of the similar African practice of variolation with his owner, prominent Boston minister Cotton Mather. American medicine is </w:t>
      </w:r>
      <w:hyperlink r:id="rId11">
        <w:r w:rsidRPr="007071C3">
          <w:rPr>
            <w:rFonts w:ascii="Bradley Hand ITC" w:eastAsia="Calibri" w:hAnsi="Bradley Hand ITC" w:cs="Calibri"/>
            <w:b/>
            <w:bCs/>
            <w:color w:val="1155CC"/>
            <w:sz w:val="28"/>
            <w:szCs w:val="28"/>
            <w:highlight w:val="white"/>
            <w:u w:val="single"/>
          </w:rPr>
          <w:t>full of Black healers and trailblazers</w:t>
        </w:r>
      </w:hyperlink>
      <w:r w:rsidRPr="007071C3">
        <w:rPr>
          <w:rFonts w:ascii="Bradley Hand ITC" w:eastAsia="Calibri" w:hAnsi="Bradley Hand ITC" w:cs="Calibri"/>
          <w:b/>
          <w:bCs/>
          <w:sz w:val="28"/>
          <w:szCs w:val="28"/>
          <w:highlight w:val="white"/>
        </w:rPr>
        <w:t xml:space="preserve"> who offered their great gifts to renew the health of a needful public. “Take care of yourselves, take care of each other,” their voices tell us. “And when you need help, we will use our beautiful brains and hands to bring healing, even as others would prevent or make more difficult our doing so.” </w:t>
      </w:r>
    </w:p>
    <w:p w14:paraId="5A0FFBB6" w14:textId="77777777" w:rsidR="00043758" w:rsidRPr="007071C3" w:rsidRDefault="00043758">
      <w:pPr>
        <w:spacing w:line="240" w:lineRule="auto"/>
        <w:ind w:right="1987"/>
        <w:rPr>
          <w:rFonts w:ascii="Bradley Hand ITC" w:eastAsia="Calibri" w:hAnsi="Bradley Hand ITC" w:cs="Calibri"/>
          <w:b/>
          <w:bCs/>
          <w:sz w:val="28"/>
          <w:szCs w:val="28"/>
          <w:highlight w:val="white"/>
        </w:rPr>
      </w:pPr>
    </w:p>
    <w:p w14:paraId="32385ADF" w14:textId="77777777" w:rsidR="00043758" w:rsidRPr="007071C3" w:rsidRDefault="00000000">
      <w:pPr>
        <w:spacing w:line="240" w:lineRule="auto"/>
        <w:ind w:right="1987"/>
        <w:rPr>
          <w:rFonts w:ascii="Bradley Hand ITC" w:eastAsia="Calibri" w:hAnsi="Bradley Hand ITC" w:cs="Calibri"/>
          <w:b/>
          <w:bCs/>
          <w:sz w:val="28"/>
          <w:szCs w:val="28"/>
          <w:highlight w:val="white"/>
        </w:rPr>
      </w:pPr>
      <w:r w:rsidRPr="007071C3">
        <w:rPr>
          <w:rFonts w:ascii="Bradley Hand ITC" w:eastAsia="Calibri" w:hAnsi="Bradley Hand ITC" w:cs="Calibri"/>
          <w:b/>
          <w:bCs/>
          <w:sz w:val="28"/>
          <w:szCs w:val="28"/>
          <w:highlight w:val="white"/>
        </w:rPr>
        <w:t xml:space="preserve">In what ways can you offer a gift of renewal to the world? In the individual and collective mind, body, and soul, where can you offer healing, and to whom, and when? </w:t>
      </w:r>
    </w:p>
    <w:p w14:paraId="3702EA1D" w14:textId="77777777" w:rsidR="00043758" w:rsidRPr="007071C3" w:rsidRDefault="00043758">
      <w:pPr>
        <w:spacing w:line="240" w:lineRule="auto"/>
        <w:ind w:right="1987"/>
        <w:rPr>
          <w:rFonts w:ascii="Bradley Hand ITC" w:eastAsia="Calibri" w:hAnsi="Bradley Hand ITC" w:cs="Calibri"/>
          <w:b/>
          <w:bCs/>
          <w:sz w:val="28"/>
          <w:szCs w:val="28"/>
          <w:highlight w:val="white"/>
        </w:rPr>
      </w:pPr>
    </w:p>
    <w:p w14:paraId="05DC30DB" w14:textId="77777777" w:rsidR="00043758" w:rsidRPr="007071C3" w:rsidRDefault="00000000">
      <w:pPr>
        <w:spacing w:line="240" w:lineRule="auto"/>
        <w:ind w:right="1987"/>
        <w:rPr>
          <w:rFonts w:ascii="Bradley Hand ITC" w:eastAsia="Calibri" w:hAnsi="Bradley Hand ITC" w:cs="Calibri"/>
          <w:b/>
          <w:bCs/>
          <w:sz w:val="28"/>
          <w:szCs w:val="28"/>
          <w:highlight w:val="white"/>
        </w:rPr>
      </w:pPr>
      <w:r w:rsidRPr="007071C3">
        <w:rPr>
          <w:rFonts w:ascii="Bradley Hand ITC" w:eastAsia="Calibri" w:hAnsi="Bradley Hand ITC" w:cs="Calibri"/>
          <w:b/>
          <w:bCs/>
          <w:sz w:val="28"/>
          <w:szCs w:val="28"/>
          <w:highlight w:val="white"/>
        </w:rPr>
        <w:t xml:space="preserve">Love, </w:t>
      </w:r>
    </w:p>
    <w:p w14:paraId="6B4AFE9F" w14:textId="77777777" w:rsidR="00043758" w:rsidRPr="00292E3D" w:rsidRDefault="00000000">
      <w:pPr>
        <w:spacing w:line="240" w:lineRule="auto"/>
        <w:ind w:right="1987"/>
        <w:rPr>
          <w:rFonts w:ascii="Bradley Hand ITC" w:eastAsia="Calibri" w:hAnsi="Bradley Hand ITC" w:cs="Calibri"/>
          <w:b/>
          <w:bCs/>
          <w:iCs/>
          <w:sz w:val="32"/>
          <w:szCs w:val="32"/>
          <w:highlight w:val="white"/>
        </w:rPr>
      </w:pPr>
      <w:r w:rsidRPr="00292E3D">
        <w:rPr>
          <w:rFonts w:ascii="Bradley Hand ITC" w:eastAsia="Calibri" w:hAnsi="Bradley Hand ITC" w:cs="Calibri"/>
          <w:b/>
          <w:bCs/>
          <w:iCs/>
          <w:sz w:val="32"/>
          <w:szCs w:val="32"/>
          <w:highlight w:val="white"/>
        </w:rPr>
        <w:t>the Awaiting World</w:t>
      </w:r>
    </w:p>
    <w:p w14:paraId="37171B63" w14:textId="77777777" w:rsidR="00043758" w:rsidRPr="007071C3" w:rsidRDefault="00043758">
      <w:pPr>
        <w:spacing w:line="240" w:lineRule="auto"/>
        <w:ind w:right="1987"/>
        <w:rPr>
          <w:rFonts w:ascii="Bradley Hand ITC" w:eastAsia="Calibri" w:hAnsi="Bradley Hand ITC" w:cs="Calibri"/>
          <w:b/>
          <w:bCs/>
          <w:sz w:val="28"/>
          <w:szCs w:val="28"/>
          <w:highlight w:val="white"/>
        </w:rPr>
      </w:pPr>
    </w:p>
    <w:p w14:paraId="0C828819" w14:textId="6500C336" w:rsidR="00043758" w:rsidRPr="007071C3" w:rsidRDefault="00000000">
      <w:pPr>
        <w:spacing w:line="240" w:lineRule="auto"/>
        <w:ind w:right="1987"/>
        <w:rPr>
          <w:rFonts w:ascii="Bradley Hand ITC" w:eastAsia="Calibri" w:hAnsi="Bradley Hand ITC" w:cs="Calibri"/>
          <w:b/>
          <w:bCs/>
          <w:sz w:val="28"/>
          <w:szCs w:val="28"/>
          <w:highlight w:val="white"/>
        </w:rPr>
      </w:pPr>
      <w:r w:rsidRPr="007071C3">
        <w:rPr>
          <w:rFonts w:ascii="Bradley Hand ITC" w:eastAsia="Calibri" w:hAnsi="Bradley Hand ITC" w:cs="Calibri"/>
          <w:b/>
          <w:bCs/>
          <w:sz w:val="28"/>
          <w:szCs w:val="28"/>
          <w:highlight w:val="white"/>
        </w:rPr>
        <w:t xml:space="preserve">P.S. </w:t>
      </w:r>
      <w:hyperlink r:id="rId12">
        <w:r w:rsidR="00292E3D">
          <w:rPr>
            <w:rFonts w:ascii="Bradley Hand ITC" w:eastAsia="Calibri" w:hAnsi="Bradley Hand ITC" w:cs="Calibri"/>
            <w:b/>
            <w:bCs/>
            <w:color w:val="1155CC"/>
            <w:sz w:val="28"/>
            <w:szCs w:val="28"/>
            <w:highlight w:val="white"/>
            <w:u w:val="single"/>
          </w:rPr>
          <w:t>Li</w:t>
        </w:r>
        <w:r w:rsidR="00292E3D" w:rsidRPr="007071C3">
          <w:rPr>
            <w:rFonts w:ascii="Bradley Hand ITC" w:eastAsia="Calibri" w:hAnsi="Bradley Hand ITC" w:cs="Calibri"/>
            <w:b/>
            <w:bCs/>
            <w:color w:val="1155CC"/>
            <w:sz w:val="28"/>
            <w:szCs w:val="28"/>
            <w:highlight w:val="white"/>
            <w:u w:val="single"/>
          </w:rPr>
          <w:t>sten</w:t>
        </w:r>
        <w:r w:rsidRPr="007071C3">
          <w:rPr>
            <w:rFonts w:ascii="Bradley Hand ITC" w:eastAsia="Calibri" w:hAnsi="Bradley Hand ITC" w:cs="Calibri"/>
            <w:b/>
            <w:bCs/>
            <w:color w:val="1155CC"/>
            <w:sz w:val="28"/>
            <w:szCs w:val="28"/>
            <w:highlight w:val="white"/>
            <w:u w:val="single"/>
          </w:rPr>
          <w:t xml:space="preserve"> to this excerpt from the podcast “Serum” </w:t>
        </w:r>
      </w:hyperlink>
      <w:r w:rsidRPr="007071C3">
        <w:rPr>
          <w:rFonts w:ascii="Bradley Hand ITC" w:eastAsia="Calibri" w:hAnsi="Bradley Hand ITC" w:cs="Calibri"/>
          <w:b/>
          <w:bCs/>
          <w:sz w:val="28"/>
          <w:szCs w:val="28"/>
          <w:highlight w:val="white"/>
        </w:rPr>
        <w:t xml:space="preserve">about the Black doctor from Oklahoma, Gary Davis, who developed an early and effective serum  treatment for AIDS, but who was rejected by the Food and Drug Administration and the National Institute of Health. </w:t>
      </w:r>
    </w:p>
    <w:p w14:paraId="12ABDD85" w14:textId="47B5D381" w:rsidR="00043758" w:rsidRDefault="007071C3">
      <w:pPr>
        <w:spacing w:line="240" w:lineRule="auto"/>
        <w:ind w:right="1987"/>
        <w:rPr>
          <w:rFonts w:ascii="Calibri" w:eastAsia="Calibri" w:hAnsi="Calibri" w:cs="Calibri"/>
          <w:color w:val="FF0000"/>
          <w:sz w:val="24"/>
          <w:szCs w:val="24"/>
          <w:highlight w:val="white"/>
        </w:rPr>
      </w:pPr>
      <w:r>
        <w:rPr>
          <w:rFonts w:ascii="Calibri" w:eastAsia="Calibri" w:hAnsi="Calibri" w:cs="Calibri"/>
          <w:noProof/>
          <w:color w:val="FF0000"/>
          <w:sz w:val="24"/>
          <w:szCs w:val="24"/>
        </w:rPr>
        <w:drawing>
          <wp:anchor distT="0" distB="0" distL="114300" distR="114300" simplePos="0" relativeHeight="251662336" behindDoc="0" locked="0" layoutInCell="1" allowOverlap="1" wp14:anchorId="257FC78B" wp14:editId="0F81807E">
            <wp:simplePos x="0" y="0"/>
            <wp:positionH relativeFrom="margin">
              <wp:align>right</wp:align>
            </wp:positionH>
            <wp:positionV relativeFrom="margin">
              <wp:align>bottom</wp:align>
            </wp:positionV>
            <wp:extent cx="1216152" cy="1216152"/>
            <wp:effectExtent l="0" t="0" r="3175" b="3175"/>
            <wp:wrapSquare wrapText="bothSides"/>
            <wp:docPr id="598890817" name="Picture 5" descr="A close-up of a doctor wearing surgical ca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90817" name="Picture 5" descr="A close-up of a doctor wearing surgical cap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665DE8C4" w14:textId="77777777" w:rsidR="00043758" w:rsidRDefault="00000000">
      <w:pPr>
        <w:spacing w:line="240" w:lineRule="auto"/>
        <w:ind w:right="1987"/>
        <w:rPr>
          <w:rFonts w:ascii="Calibri" w:eastAsia="Calibri" w:hAnsi="Calibri" w:cs="Calibri"/>
          <w:sz w:val="24"/>
          <w:szCs w:val="24"/>
          <w:highlight w:val="white"/>
        </w:rPr>
      </w:pPr>
      <w:r>
        <w:br w:type="page"/>
      </w:r>
    </w:p>
    <w:p w14:paraId="3BB7A2E9" w14:textId="77777777" w:rsidR="00043758" w:rsidRDefault="00000000">
      <w:pPr>
        <w:pStyle w:val="Heading1"/>
        <w:spacing w:after="0" w:line="240" w:lineRule="auto"/>
        <w:ind w:right="1987"/>
        <w:rPr>
          <w:rFonts w:ascii="Calibri" w:eastAsia="Calibri" w:hAnsi="Calibri" w:cs="Calibri"/>
          <w:b/>
          <w:highlight w:val="white"/>
        </w:rPr>
      </w:pPr>
      <w:bookmarkStart w:id="13" w:name="kix.talt8fod7xyi" w:colFirst="0" w:colLast="0"/>
      <w:bookmarkStart w:id="14" w:name="_lxyze4bealce" w:colFirst="0" w:colLast="0"/>
      <w:bookmarkEnd w:id="13"/>
      <w:bookmarkEnd w:id="14"/>
      <w:r>
        <w:rPr>
          <w:rFonts w:ascii="Calibri" w:eastAsia="Calibri" w:hAnsi="Calibri" w:cs="Calibri"/>
          <w:b/>
          <w:highlight w:val="white"/>
        </w:rPr>
        <w:lastRenderedPageBreak/>
        <w:t>At Play</w:t>
      </w:r>
    </w:p>
    <w:p w14:paraId="0EF19A37" w14:textId="77777777" w:rsidR="00043758" w:rsidRDefault="00000000">
      <w:pPr>
        <w:pStyle w:val="Heading2"/>
        <w:spacing w:before="0" w:after="0" w:line="240" w:lineRule="auto"/>
        <w:ind w:right="1987"/>
        <w:rPr>
          <w:rFonts w:ascii="Calibri" w:eastAsia="Calibri" w:hAnsi="Calibri" w:cs="Calibri"/>
          <w:b/>
          <w:highlight w:val="white"/>
        </w:rPr>
      </w:pPr>
      <w:bookmarkStart w:id="15" w:name="_nwbvh01srulo" w:colFirst="0" w:colLast="0"/>
      <w:bookmarkEnd w:id="15"/>
      <w:r>
        <w:rPr>
          <w:rFonts w:ascii="Calibri" w:eastAsia="Calibri" w:hAnsi="Calibri" w:cs="Calibri"/>
          <w:b/>
          <w:highlight w:val="white"/>
        </w:rPr>
        <w:t>Playing Games with Renewal</w:t>
      </w:r>
    </w:p>
    <w:p w14:paraId="65B5F417" w14:textId="77777777" w:rsidR="00043758" w:rsidRDefault="00000000">
      <w:pPr>
        <w:spacing w:line="240" w:lineRule="auto"/>
        <w:ind w:right="1987"/>
        <w:rPr>
          <w:rFonts w:ascii="Calibri" w:eastAsia="Calibri" w:hAnsi="Calibri" w:cs="Calibri"/>
          <w:sz w:val="14"/>
          <w:szCs w:val="14"/>
          <w:highlight w:val="white"/>
        </w:rPr>
      </w:pPr>
      <w:r>
        <w:rPr>
          <w:rFonts w:ascii="Calibri" w:eastAsia="Calibri" w:hAnsi="Calibri" w:cs="Calibri"/>
          <w:highlight w:val="white"/>
        </w:rPr>
        <w:t xml:space="preserve">At Play activities and questions are a way to </w:t>
      </w:r>
      <w:proofErr w:type="gramStart"/>
      <w:r>
        <w:rPr>
          <w:rFonts w:ascii="Calibri" w:eastAsia="Calibri" w:hAnsi="Calibri" w:cs="Calibri"/>
          <w:highlight w:val="white"/>
        </w:rPr>
        <w:t>joyfully, playfully, and imaginatively experience the theme</w:t>
      </w:r>
      <w:proofErr w:type="gramEnd"/>
      <w:r>
        <w:rPr>
          <w:rFonts w:ascii="Calibri" w:eastAsia="Calibri" w:hAnsi="Calibri" w:cs="Calibri"/>
          <w:highlight w:val="white"/>
        </w:rPr>
        <w:t>.</w:t>
      </w:r>
    </w:p>
    <w:p w14:paraId="1061F478" w14:textId="77777777" w:rsidR="00043758" w:rsidRDefault="00000000">
      <w:pPr>
        <w:pStyle w:val="Heading3"/>
        <w:spacing w:after="0" w:line="240" w:lineRule="auto"/>
        <w:ind w:right="1987"/>
        <w:rPr>
          <w:rFonts w:ascii="Calibri" w:eastAsia="Calibri" w:hAnsi="Calibri" w:cs="Calibri"/>
          <w:b/>
          <w:color w:val="000000"/>
          <w:highlight w:val="white"/>
        </w:rPr>
      </w:pPr>
      <w:bookmarkStart w:id="16" w:name="_gl49lvgou923" w:colFirst="0" w:colLast="0"/>
      <w:bookmarkEnd w:id="16"/>
      <w:r>
        <w:rPr>
          <w:rFonts w:ascii="Calibri" w:eastAsia="Calibri" w:hAnsi="Calibri" w:cs="Calibri"/>
          <w:b/>
          <w:color w:val="000000"/>
          <w:highlight w:val="white"/>
        </w:rPr>
        <w:t>Option A: New Life to Old Duds</w:t>
      </w:r>
    </w:p>
    <w:p w14:paraId="18EC5878" w14:textId="77777777" w:rsidR="00043758" w:rsidRDefault="00000000">
      <w:pPr>
        <w:shd w:val="clear" w:color="auto" w:fill="FFFFFF"/>
        <w:spacing w:line="240" w:lineRule="auto"/>
        <w:ind w:right="1260"/>
        <w:rPr>
          <w:rFonts w:ascii="Calibri" w:eastAsia="Calibri" w:hAnsi="Calibri" w:cs="Calibri"/>
        </w:rPr>
      </w:pPr>
      <w:r>
        <w:rPr>
          <w:rFonts w:ascii="Calibri" w:eastAsia="Calibri" w:hAnsi="Calibri" w:cs="Calibri"/>
        </w:rPr>
        <w:t xml:space="preserve">This month, make a big, fun activity of renewing your wardrobe as a family. Find a few garments that are worn out or almost don’t fit anymore, and experiment with some </w:t>
      </w:r>
      <w:hyperlink r:id="rId14" w:anchor=":~:text=upcycling%20clothes%20benefits%3F-,What%20Is%20Clothing%20Upcycling%3F,otherwise%20be%20destined%20for%20landfill.">
        <w:r>
          <w:rPr>
            <w:rFonts w:ascii="Calibri" w:eastAsia="Calibri" w:hAnsi="Calibri" w:cs="Calibri"/>
            <w:color w:val="1155CC"/>
            <w:u w:val="single"/>
          </w:rPr>
          <w:t>upcycling</w:t>
        </w:r>
      </w:hyperlink>
      <w:r>
        <w:rPr>
          <w:rFonts w:ascii="Calibri" w:eastAsia="Calibri" w:hAnsi="Calibri" w:cs="Calibri"/>
        </w:rPr>
        <w:t xml:space="preserve"> techniques. The classic summer turn-over is to cut off jeans or pants at the knee, allowing them to become summer shorts. Other techniques include batch </w:t>
      </w:r>
      <w:hyperlink r:id="rId15">
        <w:r>
          <w:rPr>
            <w:rFonts w:ascii="Calibri" w:eastAsia="Calibri" w:hAnsi="Calibri" w:cs="Calibri"/>
            <w:color w:val="1155CC"/>
            <w:u w:val="single"/>
          </w:rPr>
          <w:t>dying</w:t>
        </w:r>
      </w:hyperlink>
      <w:r>
        <w:rPr>
          <w:rFonts w:ascii="Calibri" w:eastAsia="Calibri" w:hAnsi="Calibri" w:cs="Calibri"/>
        </w:rPr>
        <w:t xml:space="preserve">, </w:t>
      </w:r>
      <w:hyperlink r:id="rId16">
        <w:r>
          <w:rPr>
            <w:rFonts w:ascii="Calibri" w:eastAsia="Calibri" w:hAnsi="Calibri" w:cs="Calibri"/>
            <w:color w:val="1155CC"/>
            <w:u w:val="single"/>
          </w:rPr>
          <w:t>tie-dying</w:t>
        </w:r>
      </w:hyperlink>
      <w:r>
        <w:rPr>
          <w:rFonts w:ascii="Calibri" w:eastAsia="Calibri" w:hAnsi="Calibri" w:cs="Calibri"/>
        </w:rPr>
        <w:t xml:space="preserve">, adding </w:t>
      </w:r>
      <w:hyperlink r:id="rId17">
        <w:r>
          <w:rPr>
            <w:rFonts w:ascii="Calibri" w:eastAsia="Calibri" w:hAnsi="Calibri" w:cs="Calibri"/>
            <w:color w:val="1155CC"/>
            <w:u w:val="single"/>
          </w:rPr>
          <w:t>a patch</w:t>
        </w:r>
      </w:hyperlink>
      <w:r>
        <w:rPr>
          <w:rFonts w:ascii="Calibri" w:eastAsia="Calibri" w:hAnsi="Calibri" w:cs="Calibri"/>
        </w:rPr>
        <w:t xml:space="preserve">, embroidering </w:t>
      </w:r>
      <w:hyperlink r:id="rId18">
        <w:r>
          <w:rPr>
            <w:rFonts w:ascii="Calibri" w:eastAsia="Calibri" w:hAnsi="Calibri" w:cs="Calibri"/>
            <w:color w:val="1155CC"/>
            <w:u w:val="single"/>
          </w:rPr>
          <w:t>something fun</w:t>
        </w:r>
      </w:hyperlink>
      <w:r>
        <w:rPr>
          <w:rFonts w:ascii="Calibri" w:eastAsia="Calibri" w:hAnsi="Calibri" w:cs="Calibri"/>
        </w:rPr>
        <w:t xml:space="preserve"> at a pocket or hem, making </w:t>
      </w:r>
      <w:hyperlink r:id="rId19">
        <w:r>
          <w:rPr>
            <w:rFonts w:ascii="Calibri" w:eastAsia="Calibri" w:hAnsi="Calibri" w:cs="Calibri"/>
            <w:color w:val="1155CC"/>
            <w:u w:val="single"/>
          </w:rPr>
          <w:t xml:space="preserve">a new </w:t>
        </w:r>
      </w:hyperlink>
      <w:hyperlink r:id="rId20">
        <w:r>
          <w:rPr>
            <w:rFonts w:ascii="Calibri" w:eastAsia="Calibri" w:hAnsi="Calibri" w:cs="Calibri"/>
            <w:color w:val="1155CC"/>
            <w:u w:val="single"/>
          </w:rPr>
          <w:t>piece</w:t>
        </w:r>
      </w:hyperlink>
      <w:hyperlink r:id="rId21">
        <w:r>
          <w:rPr>
            <w:rFonts w:ascii="Calibri" w:eastAsia="Calibri" w:hAnsi="Calibri" w:cs="Calibri"/>
            <w:color w:val="1155CC"/>
            <w:u w:val="single"/>
          </w:rPr>
          <w:t xml:space="preserve"> out of numerous items of clothing</w:t>
        </w:r>
      </w:hyperlink>
      <w:r>
        <w:rPr>
          <w:rFonts w:ascii="Calibri" w:eastAsia="Calibri" w:hAnsi="Calibri" w:cs="Calibri"/>
        </w:rPr>
        <w:t>, or making an</w:t>
      </w:r>
      <w:hyperlink r:id="rId22">
        <w:r>
          <w:rPr>
            <w:rFonts w:ascii="Calibri" w:eastAsia="Calibri" w:hAnsi="Calibri" w:cs="Calibri"/>
            <w:color w:val="1155CC"/>
            <w:u w:val="single"/>
          </w:rPr>
          <w:t xml:space="preserve"> embellished mend.</w:t>
        </w:r>
      </w:hyperlink>
      <w:r>
        <w:rPr>
          <w:rFonts w:ascii="Calibri" w:eastAsia="Calibri" w:hAnsi="Calibri" w:cs="Calibri"/>
        </w:rPr>
        <w:t xml:space="preserve">  </w:t>
      </w:r>
    </w:p>
    <w:p w14:paraId="3E0AA1E6" w14:textId="77777777" w:rsidR="00043758" w:rsidRDefault="00043758">
      <w:pPr>
        <w:shd w:val="clear" w:color="auto" w:fill="FFFFFF"/>
        <w:spacing w:line="240" w:lineRule="auto"/>
        <w:ind w:right="1260"/>
        <w:rPr>
          <w:rFonts w:ascii="Calibri" w:eastAsia="Calibri" w:hAnsi="Calibri" w:cs="Calibri"/>
          <w:sz w:val="10"/>
          <w:szCs w:val="10"/>
        </w:rPr>
      </w:pPr>
    </w:p>
    <w:p w14:paraId="38F1D823" w14:textId="77777777" w:rsidR="00043758" w:rsidRDefault="00000000">
      <w:pPr>
        <w:shd w:val="clear" w:color="auto" w:fill="FFFFFF"/>
        <w:spacing w:line="240" w:lineRule="auto"/>
        <w:ind w:right="1260"/>
        <w:rPr>
          <w:rFonts w:ascii="Calibri" w:eastAsia="Calibri" w:hAnsi="Calibri" w:cs="Calibri"/>
          <w:color w:val="000000"/>
          <w:sz w:val="12"/>
          <w:szCs w:val="12"/>
          <w:highlight w:val="white"/>
        </w:rPr>
      </w:pPr>
      <w:r>
        <w:rPr>
          <w:rFonts w:ascii="Calibri" w:eastAsia="Calibri" w:hAnsi="Calibri" w:cs="Calibri"/>
        </w:rPr>
        <w:t xml:space="preserve">Maybe this could be an early summer play-date activity to which you invite your child’s friends? A bonding activity with visiting cousins? Maybe combine it with a church R.E. summer kickoff event–dye, rinse, and dry clothes the night before, then everybody heads to church together on Sunday? With a teenager, you might schedule a trip to a vintage or consignment shop. Each of you find something that suits you, then plan a follow-up outing to wear your items while grabbing a bite to eat. </w:t>
      </w:r>
    </w:p>
    <w:p w14:paraId="30FD798D" w14:textId="77777777" w:rsidR="00043758" w:rsidRDefault="00000000">
      <w:pPr>
        <w:pStyle w:val="Heading3"/>
        <w:spacing w:after="0" w:line="240" w:lineRule="auto"/>
        <w:ind w:right="1987"/>
        <w:rPr>
          <w:rFonts w:ascii="Calibri" w:eastAsia="Calibri" w:hAnsi="Calibri" w:cs="Calibri"/>
          <w:b/>
          <w:color w:val="000000"/>
          <w:highlight w:val="white"/>
        </w:rPr>
      </w:pPr>
      <w:bookmarkStart w:id="17" w:name="_5nan8q4g3qto" w:colFirst="0" w:colLast="0"/>
      <w:bookmarkEnd w:id="17"/>
      <w:r>
        <w:rPr>
          <w:rFonts w:ascii="Calibri" w:eastAsia="Calibri" w:hAnsi="Calibri" w:cs="Calibri"/>
          <w:b/>
          <w:color w:val="000000"/>
          <w:highlight w:val="white"/>
        </w:rPr>
        <w:t>Option B: Rainy Day Word Play</w:t>
      </w:r>
    </w:p>
    <w:p w14:paraId="072CF0F7" w14:textId="77777777" w:rsidR="00043758" w:rsidRDefault="00000000">
      <w:pPr>
        <w:spacing w:line="240" w:lineRule="auto"/>
        <w:ind w:right="1987"/>
        <w:rPr>
          <w:rFonts w:ascii="Calibri" w:eastAsia="Calibri" w:hAnsi="Calibri" w:cs="Calibri"/>
        </w:rPr>
      </w:pPr>
      <w:r>
        <w:rPr>
          <w:rFonts w:ascii="Calibri" w:eastAsia="Calibri" w:hAnsi="Calibri" w:cs="Calibri"/>
        </w:rPr>
        <w:t xml:space="preserve">Save these for a day when the rain is replenishing the dry Earth, a phenomenon on which we all depend, but which can be a disappointment to young people with hopes of spending hours out of doors. </w:t>
      </w:r>
    </w:p>
    <w:p w14:paraId="6224E5EE" w14:textId="77777777" w:rsidR="00043758" w:rsidRDefault="00043758">
      <w:pPr>
        <w:spacing w:line="240" w:lineRule="auto"/>
        <w:ind w:right="1987"/>
        <w:rPr>
          <w:rFonts w:ascii="Calibri" w:eastAsia="Calibri" w:hAnsi="Calibri" w:cs="Calibri"/>
          <w:sz w:val="8"/>
          <w:szCs w:val="8"/>
        </w:rPr>
      </w:pPr>
    </w:p>
    <w:p w14:paraId="3C95D020" w14:textId="77777777" w:rsidR="00043758" w:rsidRDefault="00000000">
      <w:pPr>
        <w:spacing w:line="240" w:lineRule="auto"/>
        <w:ind w:right="1987"/>
        <w:rPr>
          <w:rFonts w:ascii="Calibri" w:eastAsia="Calibri" w:hAnsi="Calibri" w:cs="Calibri"/>
        </w:rPr>
      </w:pPr>
      <w:r>
        <w:rPr>
          <w:rFonts w:ascii="Calibri" w:eastAsia="Calibri" w:hAnsi="Calibri" w:cs="Calibri"/>
        </w:rPr>
        <w:t xml:space="preserve">This </w:t>
      </w:r>
      <w:hyperlink r:id="rId23">
        <w:r>
          <w:rPr>
            <w:rFonts w:ascii="Calibri" w:eastAsia="Calibri" w:hAnsi="Calibri" w:cs="Calibri"/>
            <w:color w:val="1155CC"/>
            <w:u w:val="single"/>
          </w:rPr>
          <w:t xml:space="preserve">word </w:t>
        </w:r>
      </w:hyperlink>
      <w:hyperlink r:id="rId24">
        <w:r>
          <w:rPr>
            <w:rFonts w:ascii="Calibri" w:eastAsia="Calibri" w:hAnsi="Calibri" w:cs="Calibri"/>
            <w:color w:val="1155CC"/>
            <w:u w:val="single"/>
          </w:rPr>
          <w:t>search</w:t>
        </w:r>
      </w:hyperlink>
      <w:r>
        <w:rPr>
          <w:rFonts w:ascii="Calibri" w:eastAsia="Calibri" w:hAnsi="Calibri" w:cs="Calibri"/>
        </w:rPr>
        <w:t xml:space="preserve"> is aimed at an elementary-aged audience, with no diagonals or backwards words so that emerging readers can get a bit of practice reading left to right and up to down. </w:t>
      </w:r>
      <w:hyperlink r:id="rId25">
        <w:r>
          <w:rPr>
            <w:rFonts w:ascii="Calibri" w:eastAsia="Calibri" w:hAnsi="Calibri" w:cs="Calibri"/>
            <w:color w:val="1155CC"/>
            <w:u w:val="single"/>
          </w:rPr>
          <w:t>Here</w:t>
        </w:r>
      </w:hyperlink>
      <w:r>
        <w:rPr>
          <w:rFonts w:ascii="Calibri" w:eastAsia="Calibri" w:hAnsi="Calibri" w:cs="Calibri"/>
        </w:rPr>
        <w:t xml:space="preserve"> is the key to the word search.</w:t>
      </w:r>
    </w:p>
    <w:p w14:paraId="5A5E2E58" w14:textId="77777777" w:rsidR="00043758" w:rsidRDefault="00000000">
      <w:pPr>
        <w:pStyle w:val="Heading3"/>
        <w:spacing w:after="0" w:line="240" w:lineRule="auto"/>
        <w:ind w:right="1987"/>
        <w:rPr>
          <w:rFonts w:ascii="Calibri" w:eastAsia="Calibri" w:hAnsi="Calibri" w:cs="Calibri"/>
          <w:sz w:val="24"/>
          <w:szCs w:val="24"/>
          <w:highlight w:val="white"/>
        </w:rPr>
      </w:pPr>
      <w:bookmarkStart w:id="18" w:name="_v2wf50ssg182" w:colFirst="0" w:colLast="0"/>
      <w:bookmarkEnd w:id="18"/>
      <w:r>
        <w:rPr>
          <w:rFonts w:ascii="Calibri" w:eastAsia="Calibri" w:hAnsi="Calibri" w:cs="Calibri"/>
          <w:b/>
          <w:color w:val="000000"/>
          <w:highlight w:val="white"/>
        </w:rPr>
        <w:t>Option C: Renew Your Sense of Your Own Capabilities</w:t>
      </w:r>
    </w:p>
    <w:p w14:paraId="6A24D430" w14:textId="77777777" w:rsidR="00043758" w:rsidRDefault="00043758">
      <w:pPr>
        <w:spacing w:line="240" w:lineRule="auto"/>
        <w:ind w:right="1987"/>
        <w:rPr>
          <w:rFonts w:ascii="Calibri" w:eastAsia="Calibri" w:hAnsi="Calibri" w:cs="Calibri"/>
          <w:sz w:val="6"/>
          <w:szCs w:val="6"/>
          <w:highlight w:val="white"/>
        </w:rPr>
      </w:pPr>
    </w:p>
    <w:p w14:paraId="73CBB94E" w14:textId="5EF98F5C" w:rsidR="007F613E" w:rsidRDefault="00000000" w:rsidP="007F613E">
      <w:pPr>
        <w:spacing w:line="240" w:lineRule="auto"/>
        <w:ind w:right="1260"/>
        <w:rPr>
          <w:rFonts w:ascii="Calibri" w:eastAsia="Calibri" w:hAnsi="Calibri" w:cs="Calibri"/>
        </w:rPr>
      </w:pPr>
      <w:r>
        <w:rPr>
          <w:rFonts w:ascii="Calibri" w:eastAsia="Calibri" w:hAnsi="Calibri" w:cs="Calibri"/>
        </w:rPr>
        <w:t xml:space="preserve">All of us get to thinking of ourselves as “the kind of people who would ___________ and wouldn’t __________.” We also tend to think of ourselves as parents with a fixed list of dos and don’ts. Maybe it’s time to renew and refresh those self-images! The list below is inspired by Gever Tulley’s 2011 book, </w:t>
      </w:r>
      <w:hyperlink r:id="rId26">
        <w:r>
          <w:rPr>
            <w:rFonts w:ascii="Calibri" w:eastAsia="Calibri" w:hAnsi="Calibri" w:cs="Calibri"/>
            <w:i/>
            <w:color w:val="1155CC"/>
            <w:u w:val="single"/>
          </w:rPr>
          <w:t>Fifty Dangerous Things You Should Let Your Child Do.</w:t>
        </w:r>
      </w:hyperlink>
      <w:r>
        <w:rPr>
          <w:rFonts w:ascii="Calibri" w:eastAsia="Calibri" w:hAnsi="Calibri" w:cs="Calibri"/>
          <w:i/>
        </w:rPr>
        <w:t xml:space="preserve"> </w:t>
      </w:r>
      <w:r>
        <w:rPr>
          <w:rFonts w:ascii="Calibri" w:eastAsia="Calibri" w:hAnsi="Calibri" w:cs="Calibri"/>
        </w:rPr>
        <w:t xml:space="preserve">Not all of these activities may resonate with you and your family, but some might, and might stretch you to think of yourselves in new and different ways. These activities </w:t>
      </w:r>
      <w:r w:rsidR="00292E3D">
        <w:rPr>
          <w:rFonts w:ascii="Calibri" w:eastAsia="Calibri" w:hAnsi="Calibri" w:cs="Calibri"/>
        </w:rPr>
        <w:t>are</w:t>
      </w:r>
      <w:r>
        <w:rPr>
          <w:rFonts w:ascii="Calibri" w:eastAsia="Calibri" w:hAnsi="Calibri" w:cs="Calibri"/>
        </w:rPr>
        <w:t xml:space="preserve"> best suited to children ages 5 to 11</w:t>
      </w:r>
      <w:r w:rsidR="00292E3D">
        <w:rPr>
          <w:rFonts w:ascii="Calibri" w:eastAsia="Calibri" w:hAnsi="Calibri" w:cs="Calibri"/>
        </w:rPr>
        <w:t>.</w:t>
      </w:r>
    </w:p>
    <w:p w14:paraId="35A06F8B" w14:textId="77777777" w:rsidR="00292E3D" w:rsidRDefault="00292E3D" w:rsidP="007F613E">
      <w:pPr>
        <w:spacing w:line="240" w:lineRule="auto"/>
        <w:ind w:right="1260"/>
        <w:rPr>
          <w:rFonts w:ascii="Calibri" w:eastAsia="Calibri" w:hAnsi="Calibri" w:cs="Calibri"/>
        </w:rPr>
      </w:pPr>
    </w:p>
    <w:p w14:paraId="4F910072" w14:textId="77777777" w:rsidR="007F613E" w:rsidRDefault="007F613E">
      <w:pPr>
        <w:spacing w:line="240" w:lineRule="auto"/>
        <w:rPr>
          <w:rFonts w:ascii="Calibri" w:eastAsia="Calibri" w:hAnsi="Calibri" w:cs="Calibri"/>
        </w:rPr>
        <w:sectPr w:rsidR="007F613E" w:rsidSect="00F67767">
          <w:headerReference w:type="default" r:id="rId27"/>
          <w:footerReference w:type="default" r:id="rId28"/>
          <w:type w:val="continuous"/>
          <w:pgSz w:w="12240" w:h="15840"/>
          <w:pgMar w:top="1080" w:right="1080" w:bottom="1080" w:left="1080" w:header="0" w:footer="576" w:gutter="0"/>
          <w:pgNumType w:start="1"/>
          <w:cols w:space="720"/>
        </w:sectPr>
      </w:pPr>
    </w:p>
    <w:p w14:paraId="6B70E9CB" w14:textId="77777777" w:rsidR="00043758" w:rsidRPr="007F613E" w:rsidRDefault="00000000">
      <w:pPr>
        <w:spacing w:line="240" w:lineRule="auto"/>
        <w:rPr>
          <w:rFonts w:ascii="Calibri" w:eastAsia="Calibri" w:hAnsi="Calibri" w:cs="Calibri"/>
          <w:sz w:val="21"/>
          <w:szCs w:val="21"/>
        </w:rPr>
      </w:pPr>
      <w:r w:rsidRPr="007F613E">
        <w:rPr>
          <w:rFonts w:ascii="Calibri" w:eastAsia="Calibri" w:hAnsi="Calibri" w:cs="Calibri"/>
          <w:sz w:val="21"/>
          <w:szCs w:val="21"/>
        </w:rPr>
        <w:t>Lick a 9-volt battery</w:t>
      </w:r>
    </w:p>
    <w:p w14:paraId="65C6040F" w14:textId="77777777" w:rsidR="00043758" w:rsidRPr="007F613E" w:rsidRDefault="00000000">
      <w:pPr>
        <w:spacing w:line="240" w:lineRule="auto"/>
        <w:rPr>
          <w:rFonts w:ascii="Calibri" w:eastAsia="Calibri" w:hAnsi="Calibri" w:cs="Calibri"/>
          <w:sz w:val="21"/>
          <w:szCs w:val="21"/>
        </w:rPr>
      </w:pPr>
      <w:r w:rsidRPr="007F613E">
        <w:rPr>
          <w:rFonts w:ascii="Calibri" w:eastAsia="Calibri" w:hAnsi="Calibri" w:cs="Calibri"/>
          <w:sz w:val="21"/>
          <w:szCs w:val="21"/>
        </w:rPr>
        <w:t>Order pizza on the phone</w:t>
      </w:r>
    </w:p>
    <w:p w14:paraId="7896A244" w14:textId="77777777" w:rsidR="00043758" w:rsidRPr="007F613E" w:rsidRDefault="00000000">
      <w:pPr>
        <w:spacing w:line="240" w:lineRule="auto"/>
        <w:rPr>
          <w:rFonts w:ascii="Calibri" w:eastAsia="Calibri" w:hAnsi="Calibri" w:cs="Calibri"/>
          <w:sz w:val="21"/>
          <w:szCs w:val="21"/>
        </w:rPr>
      </w:pPr>
      <w:r w:rsidRPr="007F613E">
        <w:rPr>
          <w:rFonts w:ascii="Calibri" w:eastAsia="Calibri" w:hAnsi="Calibri" w:cs="Calibri"/>
          <w:sz w:val="21"/>
          <w:szCs w:val="21"/>
        </w:rPr>
        <w:t>Drive a nail</w:t>
      </w:r>
    </w:p>
    <w:p w14:paraId="45DBFD58" w14:textId="77777777" w:rsidR="00043758" w:rsidRPr="007F613E" w:rsidRDefault="00000000">
      <w:pPr>
        <w:spacing w:line="240" w:lineRule="auto"/>
        <w:rPr>
          <w:rFonts w:ascii="Calibri" w:eastAsia="Calibri" w:hAnsi="Calibri" w:cs="Calibri"/>
          <w:sz w:val="21"/>
          <w:szCs w:val="21"/>
        </w:rPr>
      </w:pPr>
      <w:r w:rsidRPr="007F613E">
        <w:rPr>
          <w:rFonts w:ascii="Calibri" w:eastAsia="Calibri" w:hAnsi="Calibri" w:cs="Calibri"/>
          <w:sz w:val="21"/>
          <w:szCs w:val="21"/>
        </w:rPr>
        <w:t>Throw rocks</w:t>
      </w:r>
    </w:p>
    <w:p w14:paraId="2392EF83" w14:textId="77777777" w:rsidR="00043758" w:rsidRPr="007F613E" w:rsidRDefault="00000000">
      <w:pPr>
        <w:spacing w:line="240" w:lineRule="auto"/>
        <w:rPr>
          <w:rFonts w:ascii="Calibri" w:eastAsia="Calibri" w:hAnsi="Calibri" w:cs="Calibri"/>
          <w:sz w:val="21"/>
          <w:szCs w:val="21"/>
        </w:rPr>
      </w:pPr>
      <w:r w:rsidRPr="007F613E">
        <w:rPr>
          <w:rFonts w:ascii="Calibri" w:eastAsia="Calibri" w:hAnsi="Calibri" w:cs="Calibri"/>
          <w:sz w:val="21"/>
          <w:szCs w:val="21"/>
        </w:rPr>
        <w:t>Play with dry ice</w:t>
      </w:r>
    </w:p>
    <w:p w14:paraId="56FB468F" w14:textId="77777777" w:rsidR="00043758" w:rsidRPr="007F613E" w:rsidRDefault="00000000">
      <w:pPr>
        <w:spacing w:line="240" w:lineRule="auto"/>
        <w:rPr>
          <w:rFonts w:ascii="Calibri" w:eastAsia="Calibri" w:hAnsi="Calibri" w:cs="Calibri"/>
          <w:sz w:val="21"/>
          <w:szCs w:val="21"/>
        </w:rPr>
      </w:pPr>
      <w:r w:rsidRPr="007F613E">
        <w:rPr>
          <w:rFonts w:ascii="Calibri" w:eastAsia="Calibri" w:hAnsi="Calibri" w:cs="Calibri"/>
          <w:sz w:val="21"/>
          <w:szCs w:val="21"/>
        </w:rPr>
        <w:t>Throw things from a moving car</w:t>
      </w:r>
    </w:p>
    <w:p w14:paraId="00CED137" w14:textId="77777777" w:rsidR="00043758" w:rsidRPr="007F613E" w:rsidRDefault="00000000">
      <w:pPr>
        <w:spacing w:line="240" w:lineRule="auto"/>
        <w:rPr>
          <w:rFonts w:ascii="Calibri" w:eastAsia="Calibri" w:hAnsi="Calibri" w:cs="Calibri"/>
          <w:sz w:val="21"/>
          <w:szCs w:val="21"/>
        </w:rPr>
      </w:pPr>
      <w:r w:rsidRPr="007F613E">
        <w:rPr>
          <w:rFonts w:ascii="Calibri" w:eastAsia="Calibri" w:hAnsi="Calibri" w:cs="Calibri"/>
          <w:sz w:val="21"/>
          <w:szCs w:val="21"/>
        </w:rPr>
        <w:t>Drop something from a high place</w:t>
      </w:r>
    </w:p>
    <w:p w14:paraId="193CE8B9" w14:textId="77777777" w:rsidR="00043758" w:rsidRPr="007F613E" w:rsidRDefault="00000000">
      <w:pPr>
        <w:spacing w:line="240" w:lineRule="auto"/>
        <w:rPr>
          <w:rFonts w:ascii="Calibri" w:eastAsia="Calibri" w:hAnsi="Calibri" w:cs="Calibri"/>
          <w:sz w:val="21"/>
          <w:szCs w:val="21"/>
        </w:rPr>
      </w:pPr>
      <w:r w:rsidRPr="007F613E">
        <w:rPr>
          <w:rFonts w:ascii="Calibri" w:eastAsia="Calibri" w:hAnsi="Calibri" w:cs="Calibri"/>
          <w:sz w:val="21"/>
          <w:szCs w:val="21"/>
        </w:rPr>
        <w:t>Burn things with a magnifying glass</w:t>
      </w:r>
    </w:p>
    <w:p w14:paraId="50B8CE75" w14:textId="77777777" w:rsidR="00043758" w:rsidRPr="007F613E" w:rsidRDefault="00000000">
      <w:pPr>
        <w:spacing w:line="240" w:lineRule="auto"/>
        <w:rPr>
          <w:rFonts w:ascii="Calibri" w:eastAsia="Calibri" w:hAnsi="Calibri" w:cs="Calibri"/>
          <w:sz w:val="21"/>
          <w:szCs w:val="21"/>
        </w:rPr>
      </w:pPr>
      <w:r w:rsidRPr="007F613E">
        <w:rPr>
          <w:rFonts w:ascii="Calibri" w:eastAsia="Calibri" w:hAnsi="Calibri" w:cs="Calibri"/>
          <w:sz w:val="21"/>
          <w:szCs w:val="21"/>
        </w:rPr>
        <w:t>Squash pennies on a railroad track</w:t>
      </w:r>
    </w:p>
    <w:p w14:paraId="5CD54E42" w14:textId="77777777" w:rsidR="00043758" w:rsidRPr="007F613E" w:rsidRDefault="00000000">
      <w:pPr>
        <w:spacing w:line="240" w:lineRule="auto"/>
        <w:rPr>
          <w:rFonts w:ascii="Calibri" w:eastAsia="Calibri" w:hAnsi="Calibri" w:cs="Calibri"/>
          <w:sz w:val="21"/>
          <w:szCs w:val="21"/>
        </w:rPr>
      </w:pPr>
      <w:r w:rsidRPr="007F613E">
        <w:rPr>
          <w:rFonts w:ascii="Calibri" w:eastAsia="Calibri" w:hAnsi="Calibri" w:cs="Calibri"/>
          <w:sz w:val="21"/>
          <w:szCs w:val="21"/>
        </w:rPr>
        <w:t>Make a slingshot</w:t>
      </w:r>
    </w:p>
    <w:p w14:paraId="7E2823C6" w14:textId="6A9755D0" w:rsidR="00043758" w:rsidRPr="007F613E" w:rsidRDefault="00000000">
      <w:pPr>
        <w:spacing w:line="240" w:lineRule="auto"/>
        <w:rPr>
          <w:rFonts w:ascii="Calibri" w:eastAsia="Calibri" w:hAnsi="Calibri" w:cs="Calibri"/>
          <w:sz w:val="21"/>
          <w:szCs w:val="21"/>
        </w:rPr>
      </w:pPr>
      <w:r w:rsidRPr="007F613E">
        <w:rPr>
          <w:rFonts w:ascii="Calibri" w:eastAsia="Calibri" w:hAnsi="Calibri" w:cs="Calibri"/>
          <w:sz w:val="21"/>
          <w:szCs w:val="21"/>
        </w:rPr>
        <w:t>Climb a tree</w:t>
      </w:r>
    </w:p>
    <w:p w14:paraId="64F14F0D" w14:textId="77777777" w:rsidR="00043758" w:rsidRPr="007F613E" w:rsidRDefault="00000000">
      <w:pPr>
        <w:spacing w:line="240" w:lineRule="auto"/>
        <w:rPr>
          <w:rFonts w:ascii="Calibri" w:eastAsia="Calibri" w:hAnsi="Calibri" w:cs="Calibri"/>
          <w:sz w:val="21"/>
          <w:szCs w:val="21"/>
        </w:rPr>
      </w:pPr>
      <w:r w:rsidRPr="007F613E">
        <w:rPr>
          <w:rFonts w:ascii="Calibri" w:eastAsia="Calibri" w:hAnsi="Calibri" w:cs="Calibri"/>
          <w:sz w:val="21"/>
          <w:szCs w:val="21"/>
        </w:rPr>
        <w:t>Dance in the middle of a crowded place</w:t>
      </w:r>
    </w:p>
    <w:p w14:paraId="187283C3" w14:textId="77777777" w:rsidR="00043758" w:rsidRPr="007F613E" w:rsidRDefault="00000000">
      <w:pPr>
        <w:spacing w:line="240" w:lineRule="auto"/>
        <w:rPr>
          <w:rFonts w:ascii="Calibri" w:eastAsia="Calibri" w:hAnsi="Calibri" w:cs="Calibri"/>
          <w:sz w:val="21"/>
          <w:szCs w:val="21"/>
        </w:rPr>
      </w:pPr>
      <w:r w:rsidRPr="007F613E">
        <w:rPr>
          <w:rFonts w:ascii="Calibri" w:eastAsia="Calibri" w:hAnsi="Calibri" w:cs="Calibri"/>
          <w:sz w:val="21"/>
          <w:szCs w:val="21"/>
        </w:rPr>
        <w:t>Dam up a creek</w:t>
      </w:r>
    </w:p>
    <w:p w14:paraId="7C3581BD" w14:textId="77777777" w:rsidR="00043758" w:rsidRPr="007F613E" w:rsidRDefault="00000000">
      <w:pPr>
        <w:spacing w:line="240" w:lineRule="auto"/>
        <w:rPr>
          <w:rFonts w:ascii="Calibri" w:eastAsia="Calibri" w:hAnsi="Calibri" w:cs="Calibri"/>
          <w:sz w:val="21"/>
          <w:szCs w:val="21"/>
        </w:rPr>
      </w:pPr>
      <w:r w:rsidRPr="007F613E">
        <w:rPr>
          <w:rFonts w:ascii="Calibri" w:eastAsia="Calibri" w:hAnsi="Calibri" w:cs="Calibri"/>
          <w:sz w:val="21"/>
          <w:szCs w:val="21"/>
        </w:rPr>
        <w:t>Change a tire</w:t>
      </w:r>
    </w:p>
    <w:p w14:paraId="2BBF2ED1" w14:textId="77777777" w:rsidR="00043758" w:rsidRPr="007F613E" w:rsidRDefault="00000000">
      <w:pPr>
        <w:spacing w:line="240" w:lineRule="auto"/>
        <w:rPr>
          <w:rFonts w:ascii="Calibri" w:eastAsia="Calibri" w:hAnsi="Calibri" w:cs="Calibri"/>
          <w:sz w:val="21"/>
          <w:szCs w:val="21"/>
        </w:rPr>
      </w:pPr>
      <w:r w:rsidRPr="007F613E">
        <w:rPr>
          <w:rFonts w:ascii="Calibri" w:eastAsia="Calibri" w:hAnsi="Calibri" w:cs="Calibri"/>
          <w:sz w:val="21"/>
          <w:szCs w:val="21"/>
        </w:rPr>
        <w:t>Take apart an appliance</w:t>
      </w:r>
    </w:p>
    <w:p w14:paraId="6073C4D7" w14:textId="77777777" w:rsidR="00043758" w:rsidRPr="007F613E" w:rsidRDefault="00000000">
      <w:pPr>
        <w:spacing w:line="240" w:lineRule="auto"/>
        <w:rPr>
          <w:rFonts w:ascii="Calibri" w:eastAsia="Calibri" w:hAnsi="Calibri" w:cs="Calibri"/>
          <w:sz w:val="21"/>
          <w:szCs w:val="21"/>
        </w:rPr>
      </w:pPr>
      <w:r w:rsidRPr="007F613E">
        <w:rPr>
          <w:rFonts w:ascii="Calibri" w:eastAsia="Calibri" w:hAnsi="Calibri" w:cs="Calibri"/>
          <w:sz w:val="21"/>
          <w:szCs w:val="21"/>
        </w:rPr>
        <w:t>Go to the scrapyard</w:t>
      </w:r>
    </w:p>
    <w:p w14:paraId="54535FCB" w14:textId="77777777" w:rsidR="00043758" w:rsidRPr="007F613E" w:rsidRDefault="00000000">
      <w:pPr>
        <w:spacing w:line="240" w:lineRule="auto"/>
        <w:rPr>
          <w:rFonts w:ascii="Calibri" w:eastAsia="Calibri" w:hAnsi="Calibri" w:cs="Calibri"/>
          <w:sz w:val="21"/>
          <w:szCs w:val="21"/>
        </w:rPr>
      </w:pPr>
      <w:r w:rsidRPr="007F613E">
        <w:rPr>
          <w:rFonts w:ascii="Calibri" w:eastAsia="Calibri" w:hAnsi="Calibri" w:cs="Calibri"/>
          <w:sz w:val="21"/>
          <w:szCs w:val="21"/>
        </w:rPr>
        <w:t>Learn how to walk a slackline</w:t>
      </w:r>
    </w:p>
    <w:p w14:paraId="1D8ED9F9" w14:textId="77777777" w:rsidR="00043758" w:rsidRPr="007F613E" w:rsidRDefault="00000000">
      <w:pPr>
        <w:spacing w:line="240" w:lineRule="auto"/>
        <w:rPr>
          <w:rFonts w:ascii="Calibri" w:eastAsia="Calibri" w:hAnsi="Calibri" w:cs="Calibri"/>
          <w:sz w:val="21"/>
          <w:szCs w:val="21"/>
        </w:rPr>
      </w:pPr>
      <w:r w:rsidRPr="007F613E">
        <w:rPr>
          <w:rFonts w:ascii="Calibri" w:eastAsia="Calibri" w:hAnsi="Calibri" w:cs="Calibri"/>
          <w:sz w:val="21"/>
          <w:szCs w:val="21"/>
        </w:rPr>
        <w:t>Visit a beehive</w:t>
      </w:r>
    </w:p>
    <w:p w14:paraId="0C4CD62A" w14:textId="77777777" w:rsidR="00043758" w:rsidRPr="007F613E" w:rsidRDefault="00000000">
      <w:pPr>
        <w:spacing w:line="240" w:lineRule="auto"/>
        <w:rPr>
          <w:rFonts w:ascii="Calibri" w:eastAsia="Calibri" w:hAnsi="Calibri" w:cs="Calibri"/>
          <w:sz w:val="21"/>
          <w:szCs w:val="21"/>
        </w:rPr>
      </w:pPr>
      <w:r w:rsidRPr="007F613E">
        <w:rPr>
          <w:rFonts w:ascii="Calibri" w:eastAsia="Calibri" w:hAnsi="Calibri" w:cs="Calibri"/>
          <w:sz w:val="21"/>
          <w:szCs w:val="21"/>
        </w:rPr>
        <w:t>Make a rope swing</w:t>
      </w:r>
    </w:p>
    <w:p w14:paraId="7AC0BF47" w14:textId="4DC40826" w:rsidR="00043758" w:rsidRPr="007F613E" w:rsidRDefault="00000000">
      <w:pPr>
        <w:spacing w:line="240" w:lineRule="auto"/>
        <w:rPr>
          <w:rFonts w:ascii="Calibri" w:eastAsia="Calibri" w:hAnsi="Calibri" w:cs="Calibri"/>
          <w:sz w:val="21"/>
          <w:szCs w:val="21"/>
        </w:rPr>
      </w:pPr>
      <w:r w:rsidRPr="007F613E">
        <w:rPr>
          <w:rFonts w:ascii="Calibri" w:eastAsia="Calibri" w:hAnsi="Calibri" w:cs="Calibri"/>
          <w:sz w:val="21"/>
          <w:szCs w:val="21"/>
        </w:rPr>
        <w:t>Play with fire</w:t>
      </w:r>
      <w:r w:rsidR="007F613E">
        <w:rPr>
          <w:rFonts w:ascii="Calibri" w:eastAsia="Calibri" w:hAnsi="Calibri" w:cs="Calibri"/>
          <w:noProof/>
          <w:sz w:val="21"/>
          <w:szCs w:val="21"/>
        </w:rPr>
        <w:drawing>
          <wp:anchor distT="0" distB="0" distL="114300" distR="114300" simplePos="0" relativeHeight="251663360" behindDoc="0" locked="0" layoutInCell="1" allowOverlap="1" wp14:anchorId="74797224" wp14:editId="4105EC38">
            <wp:simplePos x="0" y="0"/>
            <wp:positionH relativeFrom="margin">
              <wp:align>right</wp:align>
            </wp:positionH>
            <wp:positionV relativeFrom="margin">
              <wp:align>bottom</wp:align>
            </wp:positionV>
            <wp:extent cx="1216152" cy="1216152"/>
            <wp:effectExtent l="0" t="0" r="3175" b="3175"/>
            <wp:wrapSquare wrapText="bothSides"/>
            <wp:docPr id="1921528107" name="Picture 8" descr="A child climb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28107" name="Picture 8" descr="A child climbing a tre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2BD067C2" w14:textId="77777777" w:rsidR="00B6362D" w:rsidRPr="007F613E" w:rsidRDefault="00000000" w:rsidP="00B6362D">
      <w:pPr>
        <w:spacing w:line="240" w:lineRule="auto"/>
        <w:rPr>
          <w:rFonts w:ascii="Calibri" w:eastAsia="Calibri" w:hAnsi="Calibri" w:cs="Calibri"/>
          <w:sz w:val="21"/>
          <w:szCs w:val="21"/>
        </w:rPr>
      </w:pPr>
      <w:r w:rsidRPr="007F613E">
        <w:rPr>
          <w:rFonts w:ascii="Calibri" w:eastAsia="Calibri" w:hAnsi="Calibri" w:cs="Calibri"/>
          <w:sz w:val="21"/>
          <w:szCs w:val="21"/>
        </w:rPr>
        <w:t xml:space="preserve">Superglue your fingers together </w:t>
      </w:r>
    </w:p>
    <w:p w14:paraId="20524EEB" w14:textId="77777777" w:rsidR="007F613E" w:rsidRDefault="00B6362D" w:rsidP="00B6362D">
      <w:pPr>
        <w:spacing w:line="240" w:lineRule="auto"/>
        <w:rPr>
          <w:rFonts w:ascii="Calibri" w:eastAsia="Calibri" w:hAnsi="Calibri" w:cs="Calibri"/>
          <w:sz w:val="21"/>
          <w:szCs w:val="21"/>
        </w:rPr>
      </w:pPr>
      <w:r w:rsidRPr="007F613E">
        <w:rPr>
          <w:rFonts w:ascii="Calibri" w:eastAsia="Calibri" w:hAnsi="Calibri" w:cs="Calibri"/>
          <w:sz w:val="21"/>
          <w:szCs w:val="21"/>
        </w:rPr>
        <w:t>Sleep out-of-doors</w:t>
      </w:r>
    </w:p>
    <w:p w14:paraId="4ADFD470" w14:textId="413B705C" w:rsidR="00B6362D" w:rsidRPr="007F613E" w:rsidRDefault="00B6362D" w:rsidP="00B6362D">
      <w:pPr>
        <w:spacing w:line="240" w:lineRule="auto"/>
        <w:rPr>
          <w:rFonts w:ascii="Calibri" w:eastAsia="Calibri" w:hAnsi="Calibri" w:cs="Calibri"/>
          <w:sz w:val="21"/>
          <w:szCs w:val="21"/>
        </w:rPr>
      </w:pPr>
      <w:r w:rsidRPr="007F613E">
        <w:rPr>
          <w:rFonts w:ascii="Calibri" w:eastAsia="Calibri" w:hAnsi="Calibri" w:cs="Calibri"/>
          <w:sz w:val="21"/>
          <w:szCs w:val="21"/>
        </w:rPr>
        <w:t>Whittle</w:t>
      </w:r>
      <w:bookmarkStart w:id="19" w:name="kix.y9x0xrkfeit8" w:colFirst="0" w:colLast="0"/>
      <w:bookmarkStart w:id="20" w:name="_uuo7fmcpxgm" w:colFirst="0" w:colLast="0"/>
      <w:bookmarkEnd w:id="19"/>
      <w:bookmarkEnd w:id="20"/>
    </w:p>
    <w:p w14:paraId="08CAE3F1" w14:textId="77777777" w:rsidR="007F613E" w:rsidRPr="007F613E" w:rsidRDefault="007F613E">
      <w:pPr>
        <w:rPr>
          <w:rFonts w:ascii="Calibri" w:eastAsia="Calibri" w:hAnsi="Calibri" w:cs="Calibri"/>
          <w:sz w:val="21"/>
          <w:szCs w:val="21"/>
        </w:rPr>
        <w:sectPr w:rsidR="007F613E" w:rsidRPr="007F613E" w:rsidSect="00F67767">
          <w:type w:val="continuous"/>
          <w:pgSz w:w="12240" w:h="15840"/>
          <w:pgMar w:top="1080" w:right="1080" w:bottom="1080" w:left="1080" w:header="0" w:footer="576" w:gutter="0"/>
          <w:cols w:num="2" w:space="720"/>
        </w:sectPr>
      </w:pPr>
    </w:p>
    <w:p w14:paraId="5812A436" w14:textId="75294242" w:rsidR="00043758" w:rsidRPr="00B6362D" w:rsidRDefault="00000000" w:rsidP="00B6362D">
      <w:pPr>
        <w:spacing w:line="240" w:lineRule="auto"/>
        <w:rPr>
          <w:rFonts w:ascii="Calibri" w:eastAsia="Calibri" w:hAnsi="Calibri" w:cs="Calibri"/>
          <w:b/>
          <w:sz w:val="40"/>
          <w:szCs w:val="40"/>
          <w:highlight w:val="white"/>
        </w:rPr>
      </w:pPr>
      <w:r w:rsidRPr="00B6362D">
        <w:rPr>
          <w:rFonts w:ascii="Calibri" w:eastAsia="Calibri" w:hAnsi="Calibri" w:cs="Calibri"/>
          <w:b/>
          <w:sz w:val="40"/>
          <w:szCs w:val="40"/>
          <w:highlight w:val="white"/>
        </w:rPr>
        <w:lastRenderedPageBreak/>
        <w:t>On the Message Board</w:t>
      </w:r>
    </w:p>
    <w:p w14:paraId="5E329BEF" w14:textId="77777777" w:rsidR="00043758" w:rsidRDefault="00000000">
      <w:pPr>
        <w:pStyle w:val="Heading2"/>
        <w:spacing w:before="0" w:line="240" w:lineRule="auto"/>
        <w:ind w:right="1987"/>
        <w:rPr>
          <w:rFonts w:ascii="Calibri" w:eastAsia="Calibri" w:hAnsi="Calibri" w:cs="Calibri"/>
          <w:b/>
          <w:highlight w:val="white"/>
        </w:rPr>
      </w:pPr>
      <w:bookmarkStart w:id="21" w:name="_a5svkxcmbj9l" w:colFirst="0" w:colLast="0"/>
      <w:bookmarkEnd w:id="21"/>
      <w:r>
        <w:rPr>
          <w:rFonts w:ascii="Calibri" w:eastAsia="Calibri" w:hAnsi="Calibri" w:cs="Calibri"/>
          <w:b/>
          <w:highlight w:val="white"/>
        </w:rPr>
        <w:t>A Monthly Reminder</w:t>
      </w:r>
    </w:p>
    <w:p w14:paraId="56950460" w14:textId="77777777" w:rsidR="00043758" w:rsidRDefault="00043758">
      <w:pPr>
        <w:spacing w:line="240" w:lineRule="auto"/>
        <w:ind w:right="1987"/>
        <w:rPr>
          <w:rFonts w:ascii="Calibri" w:eastAsia="Calibri" w:hAnsi="Calibri" w:cs="Calibri"/>
          <w:sz w:val="24"/>
          <w:szCs w:val="24"/>
          <w:highlight w:val="white"/>
        </w:rPr>
      </w:pPr>
    </w:p>
    <w:p w14:paraId="2DD5CDF0" w14:textId="77777777" w:rsidR="00043758"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The On the Message Board section lifts up a theme-related mantra, graphic, quote, or gesture for your family to carry with them throughout the month. Think of these “family sayings” or “family signs” as tools for the journey, reminders that help us refocus and steady ourselves and our kids as we navigate through life’s challenges and opportunities. Each month, write this mantra on your family message board, or on a sticky note to put on your bathroom mirror, or the fridge. Make it part of your routine to share the mantra each morning so that it becomes something you all carry with you throughout the day.</w:t>
      </w:r>
    </w:p>
    <w:p w14:paraId="7E4A3BB6" w14:textId="77777777" w:rsidR="00043758" w:rsidRDefault="00000000">
      <w:pPr>
        <w:spacing w:line="240" w:lineRule="auto"/>
        <w:ind w:right="1987"/>
        <w:rPr>
          <w:rFonts w:ascii="Calibri" w:eastAsia="Calibri" w:hAnsi="Calibri" w:cs="Calibri"/>
          <w:sz w:val="16"/>
          <w:szCs w:val="16"/>
          <w:highlight w:val="white"/>
        </w:rPr>
      </w:pPr>
      <w:r>
        <w:rPr>
          <w:rFonts w:ascii="Calibri" w:eastAsia="Calibri" w:hAnsi="Calibri" w:cs="Calibri"/>
          <w:sz w:val="16"/>
          <w:szCs w:val="16"/>
          <w:highlight w:val="white"/>
        </w:rPr>
        <w:t xml:space="preserve"> </w:t>
      </w:r>
    </w:p>
    <w:p w14:paraId="00E1B8EC" w14:textId="77777777" w:rsidR="00043758" w:rsidRDefault="00000000">
      <w:pPr>
        <w:spacing w:line="240" w:lineRule="auto"/>
        <w:ind w:right="1987"/>
        <w:jc w:val="center"/>
        <w:rPr>
          <w:rFonts w:ascii="Calibri" w:eastAsia="Calibri" w:hAnsi="Calibri" w:cs="Calibri"/>
          <w:b/>
          <w:sz w:val="36"/>
          <w:szCs w:val="36"/>
          <w:highlight w:val="white"/>
        </w:rPr>
      </w:pPr>
      <w:r>
        <w:rPr>
          <w:rFonts w:ascii="Calibri" w:eastAsia="Calibri" w:hAnsi="Calibri" w:cs="Calibri"/>
          <w:b/>
          <w:sz w:val="36"/>
          <w:szCs w:val="36"/>
          <w:highlight w:val="white"/>
        </w:rPr>
        <w:t>June’s Mantra:</w:t>
      </w:r>
    </w:p>
    <w:p w14:paraId="6E7FD653" w14:textId="77777777" w:rsidR="00043758" w:rsidRDefault="00000000">
      <w:pPr>
        <w:spacing w:line="240" w:lineRule="auto"/>
        <w:ind w:right="1987"/>
        <w:jc w:val="center"/>
        <w:rPr>
          <w:rFonts w:ascii="Calibri" w:eastAsia="Calibri" w:hAnsi="Calibri" w:cs="Calibri"/>
          <w:sz w:val="44"/>
          <w:szCs w:val="44"/>
          <w:highlight w:val="white"/>
        </w:rPr>
      </w:pPr>
      <w:r>
        <w:rPr>
          <w:rFonts w:ascii="Calibri" w:eastAsia="Calibri" w:hAnsi="Calibri" w:cs="Calibri"/>
          <w:sz w:val="44"/>
          <w:szCs w:val="44"/>
          <w:highlight w:val="white"/>
        </w:rPr>
        <w:t>“Let’s start over.”</w:t>
      </w:r>
    </w:p>
    <w:p w14:paraId="394E2EE2" w14:textId="77777777" w:rsidR="00043758" w:rsidRDefault="00043758">
      <w:pPr>
        <w:spacing w:line="240" w:lineRule="auto"/>
        <w:ind w:right="1987"/>
        <w:rPr>
          <w:rFonts w:ascii="Calibri" w:eastAsia="Calibri" w:hAnsi="Calibri" w:cs="Calibri"/>
          <w:sz w:val="24"/>
          <w:szCs w:val="24"/>
          <w:highlight w:val="white"/>
        </w:rPr>
      </w:pPr>
    </w:p>
    <w:p w14:paraId="0769555E" w14:textId="77777777" w:rsidR="00043758"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This month’s mantra is perhaps our most widely applicable yet. It can be used internally and externally, with family and friends and strangers, verbally and in writing, within an existing meditation practice or completely separate from one. </w:t>
      </w:r>
    </w:p>
    <w:p w14:paraId="6EFCB2A4" w14:textId="77777777" w:rsidR="00043758" w:rsidRDefault="00043758">
      <w:pPr>
        <w:spacing w:line="240" w:lineRule="auto"/>
        <w:ind w:right="1987"/>
        <w:rPr>
          <w:rFonts w:ascii="Calibri" w:eastAsia="Calibri" w:hAnsi="Calibri" w:cs="Calibri"/>
          <w:sz w:val="24"/>
          <w:szCs w:val="24"/>
          <w:highlight w:val="white"/>
        </w:rPr>
      </w:pPr>
    </w:p>
    <w:p w14:paraId="6F5E1FF5" w14:textId="77777777" w:rsidR="00043758"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You make a mistake–maybe even a big one–and your internal dialog comes at you in its most belittling and toxic voice. You can feel yourself starting to shut down with shame, overwhelm, and fear.</w:t>
      </w:r>
    </w:p>
    <w:p w14:paraId="08FCE6E1" w14:textId="77777777" w:rsidR="00043758" w:rsidRDefault="00043758">
      <w:pPr>
        <w:spacing w:line="240" w:lineRule="auto"/>
        <w:ind w:right="1987"/>
        <w:rPr>
          <w:rFonts w:ascii="Calibri" w:eastAsia="Calibri" w:hAnsi="Calibri" w:cs="Calibri"/>
          <w:sz w:val="24"/>
          <w:szCs w:val="24"/>
          <w:highlight w:val="white"/>
        </w:rPr>
      </w:pPr>
    </w:p>
    <w:p w14:paraId="6931F65D" w14:textId="77777777" w:rsidR="00043758"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You, speaking to yourself: “</w:t>
      </w:r>
      <w:r>
        <w:rPr>
          <w:rFonts w:ascii="Calibri" w:eastAsia="Calibri" w:hAnsi="Calibri" w:cs="Calibri"/>
          <w:b/>
          <w:sz w:val="24"/>
          <w:szCs w:val="24"/>
          <w:highlight w:val="white"/>
        </w:rPr>
        <w:t>Let’s start over</w:t>
      </w:r>
      <w:r>
        <w:rPr>
          <w:rFonts w:ascii="Calibri" w:eastAsia="Calibri" w:hAnsi="Calibri" w:cs="Calibri"/>
          <w:sz w:val="24"/>
          <w:szCs w:val="24"/>
          <w:highlight w:val="white"/>
        </w:rPr>
        <w:t>. I made a mistake. It feels bad, and I don’t like it, and I probably could have done some things differently, which hurts to admit. But here is me accepting responsibility and beginning to move forward. Let’s start over.”</w:t>
      </w:r>
    </w:p>
    <w:p w14:paraId="3CC54991" w14:textId="77777777" w:rsidR="00043758" w:rsidRDefault="00043758">
      <w:pPr>
        <w:spacing w:line="240" w:lineRule="auto"/>
        <w:ind w:right="1987"/>
        <w:rPr>
          <w:rFonts w:ascii="Calibri" w:eastAsia="Calibri" w:hAnsi="Calibri" w:cs="Calibri"/>
          <w:sz w:val="24"/>
          <w:szCs w:val="24"/>
          <w:highlight w:val="white"/>
        </w:rPr>
      </w:pPr>
    </w:p>
    <w:p w14:paraId="77A41C36" w14:textId="77777777" w:rsidR="00043758"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Your snap at your child, or you find yourself locked into a power struggle, or you’re both proceeding through the day in a grouchy mood.</w:t>
      </w:r>
    </w:p>
    <w:p w14:paraId="6DDB29F7" w14:textId="77777777" w:rsidR="00043758" w:rsidRDefault="00043758">
      <w:pPr>
        <w:spacing w:line="240" w:lineRule="auto"/>
        <w:ind w:right="1987"/>
        <w:rPr>
          <w:rFonts w:ascii="Calibri" w:eastAsia="Calibri" w:hAnsi="Calibri" w:cs="Calibri"/>
          <w:sz w:val="24"/>
          <w:szCs w:val="24"/>
          <w:highlight w:val="white"/>
        </w:rPr>
      </w:pPr>
    </w:p>
    <w:p w14:paraId="0BE5EDBB" w14:textId="77777777" w:rsidR="00043758"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You, to your child:</w:t>
      </w:r>
      <w:r>
        <w:rPr>
          <w:rFonts w:ascii="Calibri" w:eastAsia="Calibri" w:hAnsi="Calibri" w:cs="Calibri"/>
          <w:b/>
          <w:sz w:val="24"/>
          <w:szCs w:val="24"/>
          <w:highlight w:val="white"/>
        </w:rPr>
        <w:t xml:space="preserve"> “Let’s start over. </w:t>
      </w:r>
      <w:r>
        <w:rPr>
          <w:rFonts w:ascii="Calibri" w:eastAsia="Calibri" w:hAnsi="Calibri" w:cs="Calibri"/>
          <w:sz w:val="24"/>
          <w:szCs w:val="24"/>
          <w:highlight w:val="white"/>
        </w:rPr>
        <w:t>How about we __________?”</w:t>
      </w:r>
    </w:p>
    <w:p w14:paraId="0EDDE24C" w14:textId="77777777" w:rsidR="00043758" w:rsidRDefault="00043758">
      <w:pPr>
        <w:spacing w:line="240" w:lineRule="auto"/>
        <w:ind w:right="1987"/>
        <w:rPr>
          <w:rFonts w:ascii="Calibri" w:eastAsia="Calibri" w:hAnsi="Calibri" w:cs="Calibri"/>
          <w:sz w:val="24"/>
          <w:szCs w:val="24"/>
          <w:highlight w:val="white"/>
        </w:rPr>
      </w:pPr>
    </w:p>
    <w:p w14:paraId="713F3C66" w14:textId="6375C652" w:rsidR="00043758"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Your parent </w:t>
      </w:r>
      <w:r w:rsidR="0009439B">
        <w:rPr>
          <w:rFonts w:ascii="Calibri" w:eastAsia="Calibri" w:hAnsi="Calibri" w:cs="Calibri"/>
          <w:sz w:val="24"/>
          <w:szCs w:val="24"/>
          <w:highlight w:val="white"/>
        </w:rPr>
        <w:t>calls and</w:t>
      </w:r>
      <w:r>
        <w:rPr>
          <w:rFonts w:ascii="Calibri" w:eastAsia="Calibri" w:hAnsi="Calibri" w:cs="Calibri"/>
          <w:sz w:val="24"/>
          <w:szCs w:val="24"/>
          <w:highlight w:val="white"/>
        </w:rPr>
        <w:t xml:space="preserve"> shares some personal information about your sibling that you suspect they may not want you to know. </w:t>
      </w:r>
    </w:p>
    <w:p w14:paraId="21FCF723" w14:textId="77777777" w:rsidR="00043758" w:rsidRDefault="00043758">
      <w:pPr>
        <w:spacing w:line="240" w:lineRule="auto"/>
        <w:ind w:right="1987"/>
        <w:rPr>
          <w:rFonts w:ascii="Calibri" w:eastAsia="Calibri" w:hAnsi="Calibri" w:cs="Calibri"/>
          <w:sz w:val="24"/>
          <w:szCs w:val="24"/>
          <w:highlight w:val="white"/>
        </w:rPr>
      </w:pPr>
    </w:p>
    <w:p w14:paraId="00A1CAB7" w14:textId="77777777" w:rsidR="00043758"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You: “Mom, I can hear that you’re concerned about _______, but I’m not sure she’d really want me to know that. I’d love to hear about you, though. </w:t>
      </w:r>
      <w:r>
        <w:rPr>
          <w:rFonts w:ascii="Calibri" w:eastAsia="Calibri" w:hAnsi="Calibri" w:cs="Calibri"/>
          <w:b/>
          <w:sz w:val="24"/>
          <w:szCs w:val="24"/>
          <w:highlight w:val="white"/>
        </w:rPr>
        <w:t>Let’s start over.</w:t>
      </w:r>
      <w:r>
        <w:rPr>
          <w:rFonts w:ascii="Calibri" w:eastAsia="Calibri" w:hAnsi="Calibri" w:cs="Calibri"/>
          <w:sz w:val="24"/>
          <w:szCs w:val="24"/>
          <w:highlight w:val="white"/>
        </w:rPr>
        <w:t xml:space="preserve"> How did you like the new restaurant you tried last week?”</w:t>
      </w:r>
    </w:p>
    <w:p w14:paraId="59EA8F84" w14:textId="77777777" w:rsidR="00043758" w:rsidRDefault="00043758">
      <w:pPr>
        <w:spacing w:line="240" w:lineRule="auto"/>
        <w:ind w:right="1987"/>
        <w:rPr>
          <w:rFonts w:ascii="Calibri" w:eastAsia="Calibri" w:hAnsi="Calibri" w:cs="Calibri"/>
          <w:sz w:val="24"/>
          <w:szCs w:val="24"/>
          <w:highlight w:val="white"/>
        </w:rPr>
      </w:pPr>
    </w:p>
    <w:p w14:paraId="691362BF" w14:textId="77777777" w:rsidR="007F613E" w:rsidRDefault="00000000" w:rsidP="0008517A">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“Let’s start over” gives both you and the other person a warm invitation to renew your relationship, begin again and a better chance at a better outcome.</w:t>
      </w:r>
    </w:p>
    <w:p w14:paraId="6836BC18" w14:textId="10A5731D" w:rsidR="0008517A" w:rsidRDefault="007F613E" w:rsidP="0008517A">
      <w:pPr>
        <w:spacing w:line="240" w:lineRule="auto"/>
        <w:ind w:right="1987"/>
        <w:rPr>
          <w:rFonts w:ascii="Calibri" w:eastAsia="Calibri" w:hAnsi="Calibri" w:cs="Calibri"/>
          <w:sz w:val="24"/>
          <w:szCs w:val="24"/>
          <w:highlight w:val="white"/>
        </w:rPr>
      </w:pPr>
      <w:r>
        <w:rPr>
          <w:rFonts w:ascii="Calibri" w:eastAsia="Calibri" w:hAnsi="Calibri" w:cs="Calibri"/>
          <w:noProof/>
          <w:sz w:val="24"/>
          <w:szCs w:val="24"/>
        </w:rPr>
        <w:drawing>
          <wp:anchor distT="0" distB="0" distL="114300" distR="114300" simplePos="0" relativeHeight="251664384" behindDoc="0" locked="0" layoutInCell="1" allowOverlap="1" wp14:anchorId="363DDA48" wp14:editId="28D6519E">
            <wp:simplePos x="0" y="0"/>
            <wp:positionH relativeFrom="margin">
              <wp:align>right</wp:align>
            </wp:positionH>
            <wp:positionV relativeFrom="margin">
              <wp:align>bottom</wp:align>
            </wp:positionV>
            <wp:extent cx="1216152" cy="1216152"/>
            <wp:effectExtent l="0" t="0" r="3175" b="3175"/>
            <wp:wrapSquare wrapText="bothSides"/>
            <wp:docPr id="781977799" name="Picture 9" descr="A couple of children hugg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77799" name="Picture 9" descr="A couple of children hugging in a fiel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r w:rsidR="0008517A">
        <w:rPr>
          <w:rFonts w:ascii="Calibri" w:eastAsia="Calibri" w:hAnsi="Calibri" w:cs="Calibri"/>
          <w:sz w:val="24"/>
          <w:szCs w:val="24"/>
          <w:highlight w:val="white"/>
        </w:rPr>
        <w:br w:type="page"/>
      </w:r>
    </w:p>
    <w:p w14:paraId="02738EB1" w14:textId="77777777" w:rsidR="00043758" w:rsidRDefault="00000000">
      <w:pPr>
        <w:pStyle w:val="Heading1"/>
        <w:spacing w:line="240" w:lineRule="auto"/>
        <w:ind w:right="1987"/>
        <w:rPr>
          <w:rFonts w:ascii="Calibri" w:eastAsia="Calibri" w:hAnsi="Calibri" w:cs="Calibri"/>
          <w:b/>
          <w:sz w:val="36"/>
          <w:szCs w:val="36"/>
          <w:highlight w:val="white"/>
        </w:rPr>
      </w:pPr>
      <w:bookmarkStart w:id="22" w:name="kix.c2phs7229by3" w:colFirst="0" w:colLast="0"/>
      <w:bookmarkStart w:id="23" w:name="_byy4a9icdbde" w:colFirst="0" w:colLast="0"/>
      <w:bookmarkEnd w:id="22"/>
      <w:bookmarkEnd w:id="23"/>
      <w:r>
        <w:rPr>
          <w:rFonts w:ascii="Calibri" w:eastAsia="Calibri" w:hAnsi="Calibri" w:cs="Calibri"/>
          <w:b/>
          <w:highlight w:val="white"/>
        </w:rPr>
        <w:lastRenderedPageBreak/>
        <w:t xml:space="preserve">At the Bedside </w:t>
      </w:r>
    </w:p>
    <w:p w14:paraId="2635D76C" w14:textId="77777777" w:rsidR="00043758"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At The Bedside activities engage the theme through storytelling. This takes place during the dreamy, almost otherworldly hour or so before children or youth drift off to sleep. Through stories and the questions and realizations that they prompt, we come to understand the nature of and our own place in the cosmos. But also, these selections invite you to remember, shape, and share stories from your own past, using thoughtful narratives to help your child weave the tale of who they are and whose they are.</w:t>
      </w:r>
    </w:p>
    <w:p w14:paraId="7A9609C6" w14:textId="77777777" w:rsidR="00043758" w:rsidRDefault="00043758">
      <w:pPr>
        <w:spacing w:line="240" w:lineRule="auto"/>
        <w:ind w:right="1987"/>
        <w:rPr>
          <w:rFonts w:ascii="Calibri" w:eastAsia="Calibri" w:hAnsi="Calibri" w:cs="Calibri"/>
          <w:sz w:val="24"/>
          <w:szCs w:val="24"/>
          <w:highlight w:val="white"/>
        </w:rPr>
      </w:pPr>
    </w:p>
    <w:p w14:paraId="6901E2F8" w14:textId="77777777" w:rsidR="00043758" w:rsidRDefault="00000000">
      <w:pPr>
        <w:pStyle w:val="Heading2"/>
        <w:spacing w:line="240" w:lineRule="auto"/>
        <w:ind w:right="1987"/>
        <w:rPr>
          <w:rFonts w:ascii="Calibri" w:eastAsia="Calibri" w:hAnsi="Calibri" w:cs="Calibri"/>
          <w:sz w:val="24"/>
          <w:szCs w:val="24"/>
          <w:highlight w:val="white"/>
        </w:rPr>
      </w:pPr>
      <w:bookmarkStart w:id="24" w:name="_5e901smi2x5m" w:colFirst="0" w:colLast="0"/>
      <w:bookmarkEnd w:id="24"/>
      <w:r>
        <w:rPr>
          <w:rFonts w:ascii="Calibri" w:eastAsia="Calibri" w:hAnsi="Calibri" w:cs="Calibri"/>
          <w:b/>
          <w:highlight w:val="white"/>
        </w:rPr>
        <w:t>Offering Renewal to Weary Travelers</w:t>
      </w:r>
    </w:p>
    <w:p w14:paraId="086D2F9F" w14:textId="77777777" w:rsidR="00043758"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Many, many cultures in the ancient world–and some in the modern world–place a great value on offering travelers the opportunity to renew themselves at one’s home. This was really important before the age of cars and phones. People moved around a lot less, and it was more difficult to do–even dangerous. Strangers relied on one another for rest, food, shelter, and news from elsewhere in the region. There was also the thought that any stranger might be a prophet or God in disguise, so a host would do well to treat them with great care and respect.</w:t>
      </w:r>
    </w:p>
    <w:p w14:paraId="5FC88CF9" w14:textId="77777777" w:rsidR="00043758" w:rsidRDefault="00043758">
      <w:pPr>
        <w:spacing w:line="240" w:lineRule="auto"/>
        <w:ind w:right="1987"/>
        <w:rPr>
          <w:rFonts w:ascii="Calibri" w:eastAsia="Calibri" w:hAnsi="Calibri" w:cs="Calibri"/>
          <w:sz w:val="24"/>
          <w:szCs w:val="24"/>
          <w:highlight w:val="white"/>
        </w:rPr>
      </w:pPr>
    </w:p>
    <w:p w14:paraId="2BD51EB9" w14:textId="740AD48D" w:rsidR="00043758"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In this well-known story from Hawai’i, the goddess Pele visited two neighbors, one rich and one modest. The story is called “A Calabash of Poi.” A calabash is</w:t>
      </w:r>
      <w:hyperlink r:id="rId31">
        <w:r>
          <w:rPr>
            <w:rFonts w:ascii="Calibri" w:eastAsia="Calibri" w:hAnsi="Calibri" w:cs="Calibri"/>
            <w:color w:val="1155CC"/>
            <w:sz w:val="24"/>
            <w:szCs w:val="24"/>
            <w:highlight w:val="white"/>
            <w:u w:val="single"/>
          </w:rPr>
          <w:t xml:space="preserve"> a big bowl</w:t>
        </w:r>
      </w:hyperlink>
      <w:r>
        <w:rPr>
          <w:rFonts w:ascii="Calibri" w:eastAsia="Calibri" w:hAnsi="Calibri" w:cs="Calibri"/>
          <w:sz w:val="24"/>
          <w:szCs w:val="24"/>
          <w:highlight w:val="white"/>
        </w:rPr>
        <w:t xml:space="preserve"> that holds poi, or </w:t>
      </w:r>
      <w:hyperlink r:id="rId32">
        <w:r>
          <w:rPr>
            <w:rFonts w:ascii="Calibri" w:eastAsia="Calibri" w:hAnsi="Calibri" w:cs="Calibri"/>
            <w:color w:val="1155CC"/>
            <w:sz w:val="24"/>
            <w:szCs w:val="24"/>
            <w:highlight w:val="white"/>
            <w:u w:val="single"/>
          </w:rPr>
          <w:t>a mash made from taro</w:t>
        </w:r>
      </w:hyperlink>
      <w:r>
        <w:rPr>
          <w:rFonts w:ascii="Calibri" w:eastAsia="Calibri" w:hAnsi="Calibri" w:cs="Calibri"/>
          <w:sz w:val="24"/>
          <w:szCs w:val="24"/>
          <w:highlight w:val="white"/>
        </w:rPr>
        <w:t xml:space="preserve"> root. This would have been one of the most common dishes in ancient </w:t>
      </w:r>
      <w:r w:rsidR="0009439B">
        <w:rPr>
          <w:rFonts w:ascii="Calibri" w:eastAsia="Calibri" w:hAnsi="Calibri" w:cs="Calibri"/>
          <w:sz w:val="24"/>
          <w:szCs w:val="24"/>
          <w:highlight w:val="white"/>
        </w:rPr>
        <w:t>Hawai’i and</w:t>
      </w:r>
      <w:r>
        <w:rPr>
          <w:rFonts w:ascii="Calibri" w:eastAsia="Calibri" w:hAnsi="Calibri" w:cs="Calibri"/>
          <w:sz w:val="24"/>
          <w:szCs w:val="24"/>
          <w:highlight w:val="white"/>
        </w:rPr>
        <w:t xml:space="preserve"> remains a staple of the luau plate. </w:t>
      </w:r>
    </w:p>
    <w:p w14:paraId="2A08791F" w14:textId="77777777" w:rsidR="00043758" w:rsidRDefault="00043758">
      <w:pPr>
        <w:spacing w:line="240" w:lineRule="auto"/>
        <w:ind w:right="1987"/>
        <w:rPr>
          <w:rFonts w:ascii="Calibri" w:eastAsia="Calibri" w:hAnsi="Calibri" w:cs="Calibri"/>
          <w:sz w:val="24"/>
          <w:szCs w:val="24"/>
          <w:highlight w:val="white"/>
        </w:rPr>
      </w:pPr>
    </w:p>
    <w:p w14:paraId="221B72E7" w14:textId="77777777" w:rsidR="00043758"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Read here </w:t>
      </w:r>
      <w:hyperlink r:id="rId33">
        <w:r>
          <w:rPr>
            <w:rFonts w:ascii="Calibri" w:eastAsia="Calibri" w:hAnsi="Calibri" w:cs="Calibri"/>
            <w:color w:val="1155CC"/>
            <w:sz w:val="24"/>
            <w:szCs w:val="24"/>
            <w:highlight w:val="white"/>
            <w:u w:val="single"/>
          </w:rPr>
          <w:t>“A Calabash of Poi.”</w:t>
        </w:r>
      </w:hyperlink>
    </w:p>
    <w:p w14:paraId="1213DD31" w14:textId="77777777" w:rsidR="00043758" w:rsidRDefault="00043758">
      <w:pPr>
        <w:spacing w:line="240" w:lineRule="auto"/>
        <w:ind w:right="1987"/>
        <w:rPr>
          <w:rFonts w:ascii="Calibri" w:eastAsia="Calibri" w:hAnsi="Calibri" w:cs="Calibri"/>
          <w:sz w:val="24"/>
          <w:szCs w:val="24"/>
          <w:highlight w:val="white"/>
        </w:rPr>
      </w:pPr>
    </w:p>
    <w:p w14:paraId="1F19490A" w14:textId="77777777" w:rsidR="00043758" w:rsidRDefault="00043758">
      <w:pPr>
        <w:spacing w:line="240" w:lineRule="auto"/>
        <w:ind w:right="1987"/>
        <w:rPr>
          <w:rFonts w:ascii="Calibri" w:eastAsia="Calibri" w:hAnsi="Calibri" w:cs="Calibri"/>
          <w:sz w:val="24"/>
          <w:szCs w:val="24"/>
          <w:highlight w:val="white"/>
        </w:rPr>
      </w:pPr>
    </w:p>
    <w:p w14:paraId="2813CCDE" w14:textId="26FD9357" w:rsidR="00043758" w:rsidRDefault="00000000">
      <w:pPr>
        <w:spacing w:line="240" w:lineRule="auto"/>
        <w:ind w:right="1987"/>
        <w:rPr>
          <w:rFonts w:ascii="Calibri" w:eastAsia="Calibri" w:hAnsi="Calibri" w:cs="Calibri"/>
          <w:b/>
          <w:sz w:val="24"/>
          <w:szCs w:val="24"/>
          <w:highlight w:val="white"/>
        </w:rPr>
      </w:pPr>
      <w:r>
        <w:rPr>
          <w:rFonts w:ascii="Calibri" w:eastAsia="Calibri" w:hAnsi="Calibri" w:cs="Calibri"/>
          <w:b/>
          <w:sz w:val="24"/>
          <w:szCs w:val="24"/>
          <w:highlight w:val="white"/>
        </w:rPr>
        <w:t>Stretching the Story</w:t>
      </w:r>
    </w:p>
    <w:p w14:paraId="1AA71806" w14:textId="77777777" w:rsidR="00043758" w:rsidRDefault="00043758">
      <w:pPr>
        <w:spacing w:line="240" w:lineRule="auto"/>
        <w:ind w:right="1987"/>
        <w:rPr>
          <w:rFonts w:ascii="Calibri" w:eastAsia="Calibri" w:hAnsi="Calibri" w:cs="Calibri"/>
          <w:b/>
          <w:sz w:val="12"/>
          <w:szCs w:val="12"/>
          <w:highlight w:val="white"/>
        </w:rPr>
      </w:pPr>
    </w:p>
    <w:p w14:paraId="17515A93" w14:textId="77777777" w:rsidR="00043758" w:rsidRDefault="00000000">
      <w:pPr>
        <w:numPr>
          <w:ilvl w:val="0"/>
          <w:numId w:val="2"/>
        </w:numPr>
        <w:spacing w:after="8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What is traveling like in your family? Where do you usually go? How do you get where you’re going? What kinds of foods do you eat on the way, or when you get there? Where do you sleep?</w:t>
      </w:r>
    </w:p>
    <w:p w14:paraId="270C7C51" w14:textId="77777777" w:rsidR="00043758" w:rsidRDefault="00000000">
      <w:pPr>
        <w:numPr>
          <w:ilvl w:val="0"/>
          <w:numId w:val="2"/>
        </w:numPr>
        <w:spacing w:after="8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What is the culture around guests in your home? When you have someone over whom you don’t know very well, what kinds of things do you do differently in your home? </w:t>
      </w:r>
    </w:p>
    <w:p w14:paraId="2509EAC5" w14:textId="77777777" w:rsidR="00043758" w:rsidRDefault="00000000">
      <w:pPr>
        <w:numPr>
          <w:ilvl w:val="0"/>
          <w:numId w:val="2"/>
        </w:numPr>
        <w:spacing w:after="8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When you stay at someone else’s house, what makes you feel comfortable and welcome?</w:t>
      </w:r>
    </w:p>
    <w:p w14:paraId="08805C04" w14:textId="09305B7B" w:rsidR="00043758" w:rsidRDefault="007F613E">
      <w:pPr>
        <w:spacing w:line="240" w:lineRule="auto"/>
        <w:ind w:right="1987"/>
        <w:rPr>
          <w:rFonts w:ascii="Calibri" w:eastAsia="Calibri" w:hAnsi="Calibri" w:cs="Calibri"/>
          <w:sz w:val="24"/>
          <w:szCs w:val="24"/>
          <w:highlight w:val="white"/>
        </w:rPr>
      </w:pPr>
      <w:r>
        <w:rPr>
          <w:rFonts w:ascii="Calibri" w:eastAsia="Calibri" w:hAnsi="Calibri" w:cs="Calibri"/>
          <w:noProof/>
          <w:sz w:val="24"/>
          <w:szCs w:val="24"/>
        </w:rPr>
        <w:drawing>
          <wp:anchor distT="0" distB="0" distL="114300" distR="114300" simplePos="0" relativeHeight="251665408" behindDoc="0" locked="0" layoutInCell="1" allowOverlap="1" wp14:anchorId="1F323EF3" wp14:editId="2F714E51">
            <wp:simplePos x="0" y="0"/>
            <wp:positionH relativeFrom="margin">
              <wp:align>right</wp:align>
            </wp:positionH>
            <wp:positionV relativeFrom="margin">
              <wp:align>bottom</wp:align>
            </wp:positionV>
            <wp:extent cx="1216152" cy="1195002"/>
            <wp:effectExtent l="0" t="0" r="3175" b="0"/>
            <wp:wrapSquare wrapText="bothSides"/>
            <wp:docPr id="834497078" name="Picture 10" descr="A bowl of purpl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97078" name="Picture 10" descr="A bowl of purple foo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16152" cy="1195002"/>
                    </a:xfrm>
                    <a:prstGeom prst="rect">
                      <a:avLst/>
                    </a:prstGeom>
                  </pic:spPr>
                </pic:pic>
              </a:graphicData>
            </a:graphic>
          </wp:anchor>
        </w:drawing>
      </w:r>
    </w:p>
    <w:p w14:paraId="3F56ADC4" w14:textId="7715209E" w:rsidR="0008517A" w:rsidRDefault="0008517A">
      <w:pPr>
        <w:rPr>
          <w:rFonts w:ascii="Calibri" w:eastAsia="Calibri" w:hAnsi="Calibri" w:cs="Calibri"/>
          <w:sz w:val="24"/>
          <w:szCs w:val="24"/>
          <w:highlight w:val="white"/>
        </w:rPr>
      </w:pPr>
      <w:r>
        <w:rPr>
          <w:rFonts w:ascii="Calibri" w:eastAsia="Calibri" w:hAnsi="Calibri" w:cs="Calibri"/>
          <w:sz w:val="24"/>
          <w:szCs w:val="24"/>
          <w:highlight w:val="white"/>
        </w:rPr>
        <w:br w:type="page"/>
      </w:r>
    </w:p>
    <w:p w14:paraId="0809D409" w14:textId="77777777" w:rsidR="00043758" w:rsidRDefault="00000000">
      <w:pPr>
        <w:pStyle w:val="Heading1"/>
        <w:spacing w:after="0" w:line="240" w:lineRule="auto"/>
        <w:ind w:right="1987"/>
        <w:rPr>
          <w:rFonts w:ascii="Calibri" w:eastAsia="Calibri" w:hAnsi="Calibri" w:cs="Calibri"/>
          <w:b/>
          <w:highlight w:val="white"/>
        </w:rPr>
      </w:pPr>
      <w:bookmarkStart w:id="25" w:name="kix.tt2ewr1ez0yr" w:colFirst="0" w:colLast="0"/>
      <w:bookmarkStart w:id="26" w:name="_9xr9o7gh7tk3" w:colFirst="0" w:colLast="0"/>
      <w:bookmarkEnd w:id="25"/>
      <w:bookmarkEnd w:id="26"/>
      <w:r>
        <w:rPr>
          <w:rFonts w:ascii="Calibri" w:eastAsia="Calibri" w:hAnsi="Calibri" w:cs="Calibri"/>
          <w:b/>
          <w:highlight w:val="white"/>
        </w:rPr>
        <w:lastRenderedPageBreak/>
        <w:t xml:space="preserve">On the Porch </w:t>
      </w:r>
    </w:p>
    <w:p w14:paraId="7C181A08" w14:textId="77777777" w:rsidR="00043758" w:rsidRDefault="00000000">
      <w:pPr>
        <w:pStyle w:val="Heading2"/>
        <w:spacing w:before="0" w:after="0" w:line="240" w:lineRule="auto"/>
        <w:ind w:right="1987"/>
        <w:rPr>
          <w:rFonts w:ascii="Calibri" w:eastAsia="Calibri" w:hAnsi="Calibri" w:cs="Calibri"/>
          <w:b/>
          <w:highlight w:val="white"/>
        </w:rPr>
      </w:pPr>
      <w:bookmarkStart w:id="27" w:name="_xkendeqmfuqq" w:colFirst="0" w:colLast="0"/>
      <w:bookmarkEnd w:id="27"/>
      <w:r>
        <w:rPr>
          <w:rFonts w:ascii="Calibri" w:eastAsia="Calibri" w:hAnsi="Calibri" w:cs="Calibri"/>
          <w:b/>
          <w:highlight w:val="white"/>
        </w:rPr>
        <w:t xml:space="preserve">Raising a Child of Renewal Together </w:t>
      </w:r>
    </w:p>
    <w:p w14:paraId="43ABB106" w14:textId="77777777" w:rsidR="00043758" w:rsidRDefault="00000000">
      <w:pPr>
        <w:spacing w:line="240" w:lineRule="auto"/>
        <w:ind w:right="1987"/>
        <w:rPr>
          <w:rFonts w:ascii="Calibri" w:eastAsia="Calibri" w:hAnsi="Calibri" w:cs="Calibri"/>
          <w:highlight w:val="white"/>
        </w:rPr>
      </w:pPr>
      <w:r>
        <w:rPr>
          <w:rFonts w:ascii="Calibri" w:eastAsia="Calibri" w:hAnsi="Calibri" w:cs="Calibri"/>
          <w:highlight w:val="white"/>
        </w:rPr>
        <w:t>On the Porch supports sharing realizations and hopes around the theme with other supportive adults. Perhaps this happens on a literal porch or front stoop, but it could happen wherever parents and their circle of support gather and talk (online or in person) about soulful parenting.  The “A Sip of Something New” section invites you to engage a new idea shared by someone else. The “Spiritual Snacks” section stimulates personal storytelling and the sharing of your own wisdom and experience.</w:t>
      </w:r>
    </w:p>
    <w:p w14:paraId="2CB3006F" w14:textId="690A3F0E" w:rsidR="00043758" w:rsidRDefault="00000000">
      <w:pPr>
        <w:pStyle w:val="Heading3"/>
        <w:spacing w:line="240" w:lineRule="auto"/>
        <w:ind w:right="1987"/>
        <w:rPr>
          <w:rFonts w:ascii="Calibri" w:eastAsia="Calibri" w:hAnsi="Calibri" w:cs="Calibri"/>
          <w:b/>
          <w:color w:val="000000"/>
          <w:sz w:val="32"/>
          <w:szCs w:val="32"/>
          <w:highlight w:val="white"/>
        </w:rPr>
      </w:pPr>
      <w:bookmarkStart w:id="28" w:name="_eukgnlnnv0vc" w:colFirst="0" w:colLast="0"/>
      <w:bookmarkEnd w:id="28"/>
      <w:r>
        <w:rPr>
          <w:rFonts w:ascii="Calibri" w:eastAsia="Calibri" w:hAnsi="Calibri" w:cs="Calibri"/>
          <w:b/>
          <w:color w:val="000000"/>
          <w:sz w:val="32"/>
          <w:szCs w:val="32"/>
          <w:highlight w:val="white"/>
        </w:rPr>
        <w:t>Two Sips of Something New</w:t>
      </w:r>
    </w:p>
    <w:p w14:paraId="6A246036" w14:textId="77777777" w:rsidR="00043758" w:rsidRDefault="00043758">
      <w:pPr>
        <w:rPr>
          <w:sz w:val="6"/>
          <w:szCs w:val="6"/>
        </w:rPr>
      </w:pPr>
    </w:p>
    <w:p w14:paraId="108BF92C" w14:textId="77777777" w:rsidR="00043758" w:rsidRDefault="00000000">
      <w:pPr>
        <w:pStyle w:val="Heading3"/>
        <w:spacing w:before="0" w:line="240" w:lineRule="auto"/>
        <w:ind w:right="1987"/>
        <w:rPr>
          <w:rFonts w:ascii="Calibri" w:eastAsia="Calibri" w:hAnsi="Calibri" w:cs="Calibri"/>
          <w:b/>
          <w:color w:val="000000"/>
          <w:highlight w:val="white"/>
        </w:rPr>
      </w:pPr>
      <w:bookmarkStart w:id="29" w:name="_fmh6f9bvv4yf" w:colFirst="0" w:colLast="0"/>
      <w:bookmarkEnd w:id="29"/>
      <w:r>
        <w:rPr>
          <w:rFonts w:ascii="Calibri" w:eastAsia="Calibri" w:hAnsi="Calibri" w:cs="Calibri"/>
          <w:b/>
          <w:color w:val="000000"/>
          <w:highlight w:val="white"/>
        </w:rPr>
        <w:t>Option 1: Renewal in the Face of the Groundhog Day Effect</w:t>
      </w:r>
    </w:p>
    <w:p w14:paraId="64E2C2A2" w14:textId="77777777" w:rsidR="00043758" w:rsidRDefault="00043758">
      <w:pPr>
        <w:spacing w:line="240" w:lineRule="auto"/>
        <w:ind w:right="1987"/>
        <w:rPr>
          <w:rFonts w:ascii="Calibri" w:eastAsia="Calibri" w:hAnsi="Calibri" w:cs="Calibri"/>
          <w:sz w:val="2"/>
          <w:szCs w:val="2"/>
        </w:rPr>
      </w:pPr>
    </w:p>
    <w:p w14:paraId="6A519CC9" w14:textId="4F760C72" w:rsidR="00043758" w:rsidRDefault="00000000">
      <w:pPr>
        <w:spacing w:line="240" w:lineRule="auto"/>
        <w:ind w:right="1987"/>
        <w:rPr>
          <w:rFonts w:ascii="Calibri" w:eastAsia="Calibri" w:hAnsi="Calibri" w:cs="Calibri"/>
          <w:sz w:val="24"/>
          <w:szCs w:val="24"/>
        </w:rPr>
      </w:pPr>
      <w:r>
        <w:rPr>
          <w:rFonts w:ascii="Calibri" w:eastAsia="Calibri" w:hAnsi="Calibri" w:cs="Calibri"/>
          <w:sz w:val="24"/>
          <w:szCs w:val="24"/>
        </w:rPr>
        <w:t xml:space="preserve">The Groundhog Day Effect is an informal but commonly experienced phenomenon of feeling as if you are reliving the same day over and over, as if your life never changes and isn’t moving forward in any meaningful or discernible way. The concept got some traction during the pandemic, when the daily sameness of life sheltering in place was magnified across the globe. But for many of us, the feeling continues to come and go. To gain a sense of </w:t>
      </w:r>
      <w:r w:rsidR="0009439B">
        <w:rPr>
          <w:rFonts w:ascii="Calibri" w:eastAsia="Calibri" w:hAnsi="Calibri" w:cs="Calibri"/>
          <w:sz w:val="24"/>
          <w:szCs w:val="24"/>
        </w:rPr>
        <w:t>renewal and</w:t>
      </w:r>
      <w:r>
        <w:rPr>
          <w:rFonts w:ascii="Calibri" w:eastAsia="Calibri" w:hAnsi="Calibri" w:cs="Calibri"/>
          <w:sz w:val="24"/>
          <w:szCs w:val="24"/>
        </w:rPr>
        <w:t xml:space="preserve"> bolster our psychological fortitude in the face of ennui or despondency, try the following exercise.</w:t>
      </w:r>
    </w:p>
    <w:p w14:paraId="57F8C65A" w14:textId="77777777" w:rsidR="00043758" w:rsidRDefault="00043758">
      <w:pPr>
        <w:spacing w:line="240" w:lineRule="auto"/>
        <w:ind w:right="1987"/>
        <w:rPr>
          <w:rFonts w:ascii="Calibri" w:eastAsia="Calibri" w:hAnsi="Calibri" w:cs="Calibri"/>
          <w:sz w:val="14"/>
          <w:szCs w:val="14"/>
        </w:rPr>
      </w:pPr>
    </w:p>
    <w:p w14:paraId="7DDE43C8" w14:textId="77777777" w:rsidR="00043758" w:rsidRDefault="00000000">
      <w:pPr>
        <w:spacing w:line="240" w:lineRule="auto"/>
        <w:ind w:right="1987"/>
        <w:rPr>
          <w:rFonts w:ascii="Calibri" w:eastAsia="Calibri" w:hAnsi="Calibri" w:cs="Calibri"/>
          <w:sz w:val="24"/>
          <w:szCs w:val="24"/>
        </w:rPr>
      </w:pPr>
      <w:r>
        <w:rPr>
          <w:rFonts w:ascii="Calibri" w:eastAsia="Calibri" w:hAnsi="Calibri" w:cs="Calibri"/>
          <w:sz w:val="24"/>
          <w:szCs w:val="24"/>
        </w:rPr>
        <w:t xml:space="preserve">Once a week for this month, set aside a time–no more than five minutes–to ask yourself the following questions, </w:t>
      </w:r>
      <w:hyperlink r:id="rId35">
        <w:r>
          <w:rPr>
            <w:rFonts w:ascii="Calibri" w:eastAsia="Calibri" w:hAnsi="Calibri" w:cs="Calibri"/>
            <w:color w:val="1155CC"/>
            <w:sz w:val="24"/>
            <w:szCs w:val="24"/>
            <w:u w:val="single"/>
          </w:rPr>
          <w:t>adapted from Rabbi Dr. Ira Bedzow:</w:t>
        </w:r>
      </w:hyperlink>
    </w:p>
    <w:p w14:paraId="52DB4EBC" w14:textId="77777777" w:rsidR="00043758" w:rsidRDefault="00043758">
      <w:pPr>
        <w:spacing w:line="240" w:lineRule="auto"/>
        <w:ind w:right="1987"/>
        <w:rPr>
          <w:rFonts w:ascii="Calibri" w:eastAsia="Calibri" w:hAnsi="Calibri" w:cs="Calibri"/>
          <w:sz w:val="14"/>
          <w:szCs w:val="14"/>
        </w:rPr>
      </w:pPr>
    </w:p>
    <w:p w14:paraId="42685E89" w14:textId="77777777" w:rsidR="00043758" w:rsidRDefault="00000000">
      <w:pPr>
        <w:numPr>
          <w:ilvl w:val="0"/>
          <w:numId w:val="4"/>
        </w:numPr>
        <w:spacing w:line="240" w:lineRule="auto"/>
        <w:ind w:right="1987"/>
        <w:rPr>
          <w:rFonts w:ascii="Calibri" w:eastAsia="Calibri" w:hAnsi="Calibri" w:cs="Calibri"/>
          <w:sz w:val="24"/>
          <w:szCs w:val="24"/>
        </w:rPr>
      </w:pPr>
      <w:r>
        <w:rPr>
          <w:rFonts w:ascii="Calibri" w:eastAsia="Calibri" w:hAnsi="Calibri" w:cs="Calibri"/>
          <w:sz w:val="24"/>
          <w:szCs w:val="24"/>
        </w:rPr>
        <w:t>Am I the person I want to be right now, in this moment?</w:t>
      </w:r>
    </w:p>
    <w:p w14:paraId="38FF7840" w14:textId="77777777" w:rsidR="00043758" w:rsidRDefault="00000000">
      <w:pPr>
        <w:numPr>
          <w:ilvl w:val="0"/>
          <w:numId w:val="4"/>
        </w:numPr>
        <w:spacing w:line="240" w:lineRule="auto"/>
        <w:ind w:right="1987"/>
        <w:rPr>
          <w:rFonts w:ascii="Calibri" w:eastAsia="Calibri" w:hAnsi="Calibri" w:cs="Calibri"/>
          <w:sz w:val="24"/>
          <w:szCs w:val="24"/>
        </w:rPr>
      </w:pPr>
      <w:r>
        <w:rPr>
          <w:rFonts w:ascii="Calibri" w:eastAsia="Calibri" w:hAnsi="Calibri" w:cs="Calibri"/>
          <w:sz w:val="24"/>
          <w:szCs w:val="24"/>
        </w:rPr>
        <w:t>Did my actions this week continue to create this person I want to be, or did they detract from them?</w:t>
      </w:r>
    </w:p>
    <w:p w14:paraId="3BB4F7DB" w14:textId="77777777" w:rsidR="00043758" w:rsidRDefault="00000000">
      <w:pPr>
        <w:numPr>
          <w:ilvl w:val="0"/>
          <w:numId w:val="4"/>
        </w:numPr>
        <w:spacing w:line="240" w:lineRule="auto"/>
        <w:ind w:right="1987"/>
        <w:rPr>
          <w:rFonts w:ascii="Calibri" w:eastAsia="Calibri" w:hAnsi="Calibri" w:cs="Calibri"/>
          <w:sz w:val="24"/>
          <w:szCs w:val="24"/>
        </w:rPr>
      </w:pPr>
      <w:r>
        <w:rPr>
          <w:rFonts w:ascii="Calibri" w:eastAsia="Calibri" w:hAnsi="Calibri" w:cs="Calibri"/>
          <w:sz w:val="24"/>
          <w:szCs w:val="24"/>
        </w:rPr>
        <w:t>Has anything challenged my values in the past week? Do I remain committed to those values, or do I want to re-examine them?</w:t>
      </w:r>
    </w:p>
    <w:p w14:paraId="289566C6" w14:textId="77777777" w:rsidR="00043758" w:rsidRDefault="00000000">
      <w:pPr>
        <w:numPr>
          <w:ilvl w:val="0"/>
          <w:numId w:val="4"/>
        </w:numPr>
        <w:spacing w:line="240" w:lineRule="auto"/>
        <w:ind w:right="1987"/>
        <w:rPr>
          <w:rFonts w:ascii="Calibri" w:eastAsia="Calibri" w:hAnsi="Calibri" w:cs="Calibri"/>
          <w:sz w:val="24"/>
          <w:szCs w:val="24"/>
        </w:rPr>
      </w:pPr>
      <w:r>
        <w:rPr>
          <w:rFonts w:ascii="Calibri" w:eastAsia="Calibri" w:hAnsi="Calibri" w:cs="Calibri"/>
          <w:sz w:val="24"/>
          <w:szCs w:val="24"/>
        </w:rPr>
        <w:t>Did my habits this week support my connection with friends and family, or did they contribute to isolation?</w:t>
      </w:r>
    </w:p>
    <w:p w14:paraId="06948815" w14:textId="77777777" w:rsidR="00043758" w:rsidRDefault="00000000">
      <w:pPr>
        <w:numPr>
          <w:ilvl w:val="0"/>
          <w:numId w:val="4"/>
        </w:numPr>
        <w:spacing w:line="240" w:lineRule="auto"/>
        <w:ind w:right="1987"/>
        <w:rPr>
          <w:rFonts w:ascii="Calibri" w:eastAsia="Calibri" w:hAnsi="Calibri" w:cs="Calibri"/>
          <w:sz w:val="24"/>
          <w:szCs w:val="24"/>
        </w:rPr>
      </w:pPr>
      <w:r>
        <w:rPr>
          <w:rFonts w:ascii="Calibri" w:eastAsia="Calibri" w:hAnsi="Calibri" w:cs="Calibri"/>
          <w:sz w:val="24"/>
          <w:szCs w:val="24"/>
        </w:rPr>
        <w:t>What one thing could I do today to make my life and the lives of those around me a little different, in a positive way?</w:t>
      </w:r>
    </w:p>
    <w:p w14:paraId="0B35526B" w14:textId="77777777" w:rsidR="00043758" w:rsidRDefault="00000000">
      <w:pPr>
        <w:numPr>
          <w:ilvl w:val="0"/>
          <w:numId w:val="4"/>
        </w:numPr>
        <w:spacing w:line="240" w:lineRule="auto"/>
        <w:ind w:right="1987"/>
        <w:rPr>
          <w:rFonts w:ascii="Calibri" w:eastAsia="Calibri" w:hAnsi="Calibri" w:cs="Calibri"/>
          <w:sz w:val="24"/>
          <w:szCs w:val="24"/>
        </w:rPr>
      </w:pPr>
      <w:r>
        <w:rPr>
          <w:rFonts w:ascii="Calibri" w:eastAsia="Calibri" w:hAnsi="Calibri" w:cs="Calibri"/>
          <w:sz w:val="24"/>
          <w:szCs w:val="24"/>
        </w:rPr>
        <w:t>What’s some small, fun thing I could do today?</w:t>
      </w:r>
    </w:p>
    <w:p w14:paraId="17A77C9C" w14:textId="77777777" w:rsidR="00043758" w:rsidRDefault="00043758">
      <w:pPr>
        <w:spacing w:line="240" w:lineRule="auto"/>
        <w:ind w:right="1987"/>
        <w:rPr>
          <w:rFonts w:ascii="Calibri" w:eastAsia="Calibri" w:hAnsi="Calibri" w:cs="Calibri"/>
          <w:sz w:val="14"/>
          <w:szCs w:val="14"/>
        </w:rPr>
      </w:pPr>
    </w:p>
    <w:p w14:paraId="0F6426D2" w14:textId="77777777" w:rsidR="00043758" w:rsidRDefault="00000000">
      <w:pPr>
        <w:spacing w:line="240" w:lineRule="auto"/>
        <w:ind w:right="1987"/>
        <w:rPr>
          <w:rFonts w:ascii="Calibri" w:eastAsia="Calibri" w:hAnsi="Calibri" w:cs="Calibri"/>
          <w:sz w:val="24"/>
          <w:szCs w:val="24"/>
        </w:rPr>
      </w:pPr>
      <w:r>
        <w:rPr>
          <w:rFonts w:ascii="Calibri" w:eastAsia="Calibri" w:hAnsi="Calibri" w:cs="Calibri"/>
          <w:sz w:val="24"/>
          <w:szCs w:val="24"/>
        </w:rPr>
        <w:t xml:space="preserve">After doing this at least two or three times, schedule your time to sit down with your trusted conversation partner. Share how the exercise of scheduling time for these big-picture thoughts went for you, and if any realizations or joy followed. </w:t>
      </w:r>
    </w:p>
    <w:p w14:paraId="1031F7F8" w14:textId="77777777" w:rsidR="00043758" w:rsidRDefault="00043758">
      <w:pPr>
        <w:spacing w:line="240" w:lineRule="auto"/>
        <w:ind w:right="1987"/>
        <w:rPr>
          <w:rFonts w:ascii="Calibri" w:eastAsia="Calibri" w:hAnsi="Calibri" w:cs="Calibri"/>
          <w:sz w:val="12"/>
          <w:szCs w:val="12"/>
        </w:rPr>
      </w:pPr>
    </w:p>
    <w:p w14:paraId="49196E63" w14:textId="75B22011" w:rsidR="00043758" w:rsidRDefault="00000000">
      <w:pPr>
        <w:spacing w:line="240" w:lineRule="auto"/>
        <w:ind w:right="1987"/>
        <w:rPr>
          <w:rFonts w:ascii="Calibri" w:eastAsia="Calibri" w:hAnsi="Calibri" w:cs="Calibri"/>
          <w:sz w:val="24"/>
          <w:szCs w:val="24"/>
        </w:rPr>
      </w:pPr>
      <w:r>
        <w:rPr>
          <w:rFonts w:ascii="Calibri" w:eastAsia="Calibri" w:hAnsi="Calibri" w:cs="Calibri"/>
          <w:sz w:val="24"/>
          <w:szCs w:val="24"/>
        </w:rPr>
        <w:t xml:space="preserve">As a postscript, let this exercise be your reminder to set aside a mental health day this month, or a half-day, or a handful of hours for yourself, if at all possible. Not all of us can take a day off work and off family duties, but maybe we can queue up a favorite, uplifting podcast and linger in the parking lot at the grocery store to build a little renewal time into the errand. Or maybe instead of feeling frustrated by sleeplessness or another unwelcome wait time, we can practice a breathing meditation, or do a </w:t>
      </w:r>
      <w:hyperlink r:id="rId36" w:anchor="fpstate=ive&amp;vld=cid:9094a68a,vid:RrhjnY1UgJM,st:0">
        <w:r>
          <w:rPr>
            <w:rFonts w:ascii="Calibri" w:eastAsia="Calibri" w:hAnsi="Calibri" w:cs="Calibri"/>
            <w:color w:val="1155CC"/>
            <w:sz w:val="24"/>
            <w:szCs w:val="24"/>
            <w:u w:val="single"/>
          </w:rPr>
          <w:t>body scan</w:t>
        </w:r>
      </w:hyperlink>
      <w:r>
        <w:rPr>
          <w:rFonts w:ascii="Calibri" w:eastAsia="Calibri" w:hAnsi="Calibri" w:cs="Calibri"/>
          <w:sz w:val="24"/>
          <w:szCs w:val="24"/>
        </w:rPr>
        <w:t>, sending love to our own bones, muscles, organs, and skin. This, too, helps us to feel renewed!</w:t>
      </w:r>
      <w:r w:rsidR="007F613E">
        <w:rPr>
          <w:noProof/>
        </w:rPr>
        <w:drawing>
          <wp:anchor distT="0" distB="0" distL="114300" distR="114300" simplePos="0" relativeHeight="251666432" behindDoc="0" locked="0" layoutInCell="1" allowOverlap="1" wp14:anchorId="4D851154" wp14:editId="1D2BABFA">
            <wp:simplePos x="0" y="0"/>
            <wp:positionH relativeFrom="margin">
              <wp:align>right</wp:align>
            </wp:positionH>
            <wp:positionV relativeFrom="margin">
              <wp:align>bottom</wp:align>
            </wp:positionV>
            <wp:extent cx="1216152" cy="1216152"/>
            <wp:effectExtent l="0" t="0" r="3175" b="3175"/>
            <wp:wrapSquare wrapText="bothSides"/>
            <wp:docPr id="1866345364" name="Picture 11" descr="A groundhog standing on its hind legs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45364" name="Picture 11" descr="A groundhog standing on its hind legs in the gras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r>
        <w:br w:type="page"/>
      </w:r>
    </w:p>
    <w:p w14:paraId="6FACB78F" w14:textId="77777777" w:rsidR="00043758" w:rsidRDefault="00000000">
      <w:pPr>
        <w:pStyle w:val="Heading3"/>
        <w:spacing w:before="0" w:line="240" w:lineRule="auto"/>
        <w:ind w:right="1987"/>
        <w:rPr>
          <w:rFonts w:ascii="Calibri" w:eastAsia="Calibri" w:hAnsi="Calibri" w:cs="Calibri"/>
          <w:b/>
          <w:color w:val="000000"/>
          <w:highlight w:val="white"/>
        </w:rPr>
      </w:pPr>
      <w:bookmarkStart w:id="30" w:name="_gk6laj5vk4sw" w:colFirst="0" w:colLast="0"/>
      <w:bookmarkEnd w:id="30"/>
      <w:r>
        <w:rPr>
          <w:rFonts w:ascii="Calibri" w:eastAsia="Calibri" w:hAnsi="Calibri" w:cs="Calibri"/>
          <w:b/>
          <w:color w:val="000000"/>
          <w:highlight w:val="white"/>
        </w:rPr>
        <w:lastRenderedPageBreak/>
        <w:t>Option 2: Color Therapy</w:t>
      </w:r>
    </w:p>
    <w:p w14:paraId="500AE2DB" w14:textId="77777777" w:rsidR="00043758" w:rsidRDefault="00043758">
      <w:pPr>
        <w:spacing w:line="240" w:lineRule="auto"/>
        <w:ind w:right="1987"/>
        <w:rPr>
          <w:rFonts w:ascii="Calibri" w:eastAsia="Calibri" w:hAnsi="Calibri" w:cs="Calibri"/>
          <w:sz w:val="10"/>
          <w:szCs w:val="10"/>
        </w:rPr>
      </w:pPr>
    </w:p>
    <w:p w14:paraId="4CADD9C7" w14:textId="77777777" w:rsidR="00043758" w:rsidRDefault="00000000">
      <w:pPr>
        <w:spacing w:line="240" w:lineRule="auto"/>
        <w:ind w:right="1987"/>
        <w:rPr>
          <w:rFonts w:ascii="Calibri" w:eastAsia="Calibri" w:hAnsi="Calibri" w:cs="Calibri"/>
          <w:sz w:val="24"/>
          <w:szCs w:val="24"/>
        </w:rPr>
      </w:pPr>
      <w:r>
        <w:rPr>
          <w:rFonts w:ascii="Calibri" w:eastAsia="Calibri" w:hAnsi="Calibri" w:cs="Calibri"/>
          <w:sz w:val="24"/>
          <w:szCs w:val="24"/>
        </w:rPr>
        <w:t xml:space="preserve">While there isn’t a scientific consensus around the use of color and light to re-energize one’s self and restore a sense of balance (a therapy known as </w:t>
      </w:r>
      <w:hyperlink r:id="rId38">
        <w:r>
          <w:rPr>
            <w:rFonts w:ascii="Calibri" w:eastAsia="Calibri" w:hAnsi="Calibri" w:cs="Calibri"/>
            <w:color w:val="1155CC"/>
            <w:sz w:val="24"/>
            <w:szCs w:val="24"/>
            <w:u w:val="single"/>
          </w:rPr>
          <w:t>chromotherapy</w:t>
        </w:r>
      </w:hyperlink>
      <w:r>
        <w:rPr>
          <w:rFonts w:ascii="Calibri" w:eastAsia="Calibri" w:hAnsi="Calibri" w:cs="Calibri"/>
          <w:sz w:val="24"/>
          <w:szCs w:val="24"/>
        </w:rPr>
        <w:t>) the concept is nonetheless old, going back to the</w:t>
      </w:r>
      <w:hyperlink r:id="rId39" w:anchor=":~:text=According%20to%20ancient%20Egyptian%20mythology,shades%20of%20colors%20(6).">
        <w:r>
          <w:rPr>
            <w:rFonts w:ascii="Calibri" w:eastAsia="Calibri" w:hAnsi="Calibri" w:cs="Calibri"/>
            <w:color w:val="1155CC"/>
            <w:sz w:val="24"/>
            <w:szCs w:val="24"/>
            <w:u w:val="single"/>
          </w:rPr>
          <w:t xml:space="preserve"> ancient Egyptians.</w:t>
        </w:r>
      </w:hyperlink>
    </w:p>
    <w:p w14:paraId="4488888D" w14:textId="77777777" w:rsidR="00043758" w:rsidRDefault="00043758">
      <w:pPr>
        <w:spacing w:line="240" w:lineRule="auto"/>
        <w:ind w:right="1987"/>
        <w:rPr>
          <w:rFonts w:ascii="Calibri" w:eastAsia="Calibri" w:hAnsi="Calibri" w:cs="Calibri"/>
          <w:sz w:val="24"/>
          <w:szCs w:val="24"/>
        </w:rPr>
      </w:pPr>
    </w:p>
    <w:p w14:paraId="44EB5A38" w14:textId="77777777" w:rsidR="00043758" w:rsidRDefault="00000000">
      <w:pPr>
        <w:spacing w:line="240" w:lineRule="auto"/>
        <w:ind w:right="1987"/>
        <w:rPr>
          <w:rFonts w:ascii="Calibri" w:eastAsia="Calibri" w:hAnsi="Calibri" w:cs="Calibri"/>
          <w:sz w:val="24"/>
          <w:szCs w:val="24"/>
        </w:rPr>
      </w:pPr>
      <w:r>
        <w:rPr>
          <w:rFonts w:ascii="Calibri" w:eastAsia="Calibri" w:hAnsi="Calibri" w:cs="Calibri"/>
          <w:sz w:val="24"/>
          <w:szCs w:val="24"/>
        </w:rPr>
        <w:t xml:space="preserve">Together with your conversation partner, plan a trip to a local plant nursery, clothing store, paint store, or another place where you can encounter a variety of colors. Use this experience to identify a few colors that resonate with you in this moment. </w:t>
      </w:r>
    </w:p>
    <w:p w14:paraId="13F0FDBF" w14:textId="77777777" w:rsidR="00043758" w:rsidRDefault="00043758">
      <w:pPr>
        <w:spacing w:line="240" w:lineRule="auto"/>
        <w:ind w:right="1987"/>
        <w:rPr>
          <w:rFonts w:ascii="Calibri" w:eastAsia="Calibri" w:hAnsi="Calibri" w:cs="Calibri"/>
          <w:sz w:val="24"/>
          <w:szCs w:val="24"/>
        </w:rPr>
      </w:pPr>
    </w:p>
    <w:p w14:paraId="1F435557" w14:textId="20256F46" w:rsidR="00043758" w:rsidRDefault="00000000">
      <w:pPr>
        <w:spacing w:line="240" w:lineRule="auto"/>
        <w:ind w:right="1987"/>
        <w:rPr>
          <w:rFonts w:ascii="Calibri" w:eastAsia="Calibri" w:hAnsi="Calibri" w:cs="Calibri"/>
          <w:sz w:val="24"/>
          <w:szCs w:val="24"/>
        </w:rPr>
      </w:pPr>
      <w:r>
        <w:rPr>
          <w:rFonts w:ascii="Calibri" w:eastAsia="Calibri" w:hAnsi="Calibri" w:cs="Calibri"/>
          <w:sz w:val="24"/>
          <w:szCs w:val="24"/>
        </w:rPr>
        <w:t xml:space="preserve">Once you’ve found this color, find a way to surround yourself with those colors. For </w:t>
      </w:r>
      <w:r w:rsidR="0009439B">
        <w:rPr>
          <w:rFonts w:ascii="Calibri" w:eastAsia="Calibri" w:hAnsi="Calibri" w:cs="Calibri"/>
          <w:sz w:val="24"/>
          <w:szCs w:val="24"/>
        </w:rPr>
        <w:t>instance, invest</w:t>
      </w:r>
      <w:r>
        <w:rPr>
          <w:rFonts w:ascii="Calibri" w:eastAsia="Calibri" w:hAnsi="Calibri" w:cs="Calibri"/>
          <w:sz w:val="24"/>
          <w:szCs w:val="24"/>
        </w:rPr>
        <w:t xml:space="preserve"> in a box of watercolor paints or wax colored pencils and doodle, draw, or simply create blocks of color to then tape to your mirror, or in your journal, or on your car’s dashboard this month. Or repaint a room or wall in your home! Or buy 2-3 t-shirts or pairs of socks and wear those colors on your body. </w:t>
      </w:r>
    </w:p>
    <w:p w14:paraId="752DB2FC" w14:textId="77777777" w:rsidR="00043758" w:rsidRDefault="00043758">
      <w:pPr>
        <w:spacing w:line="240" w:lineRule="auto"/>
        <w:ind w:right="1987"/>
        <w:rPr>
          <w:rFonts w:ascii="Calibri" w:eastAsia="Calibri" w:hAnsi="Calibri" w:cs="Calibri"/>
          <w:sz w:val="24"/>
          <w:szCs w:val="24"/>
        </w:rPr>
      </w:pPr>
    </w:p>
    <w:p w14:paraId="75385937" w14:textId="77777777" w:rsidR="00043758" w:rsidRDefault="00000000">
      <w:pPr>
        <w:spacing w:line="240" w:lineRule="auto"/>
        <w:ind w:right="1987"/>
        <w:rPr>
          <w:rFonts w:ascii="Calibri" w:eastAsia="Calibri" w:hAnsi="Calibri" w:cs="Calibri"/>
          <w:sz w:val="24"/>
          <w:szCs w:val="24"/>
        </w:rPr>
      </w:pPr>
      <w:r>
        <w:rPr>
          <w:rFonts w:ascii="Calibri" w:eastAsia="Calibri" w:hAnsi="Calibri" w:cs="Calibri"/>
          <w:sz w:val="24"/>
          <w:szCs w:val="24"/>
        </w:rPr>
        <w:t>Check in with your conversation partner after a few days and let them know how those colors are renewing your spirit!</w:t>
      </w:r>
    </w:p>
    <w:p w14:paraId="0DC393EF" w14:textId="77777777" w:rsidR="00043758" w:rsidRDefault="00043758">
      <w:pPr>
        <w:spacing w:line="240" w:lineRule="auto"/>
        <w:ind w:right="1987"/>
        <w:rPr>
          <w:rFonts w:ascii="Calibri" w:eastAsia="Calibri" w:hAnsi="Calibri" w:cs="Calibri"/>
          <w:sz w:val="24"/>
          <w:szCs w:val="24"/>
        </w:rPr>
      </w:pPr>
    </w:p>
    <w:p w14:paraId="11E0D28E" w14:textId="77777777" w:rsidR="00043758" w:rsidRDefault="00043758">
      <w:pPr>
        <w:spacing w:line="240" w:lineRule="auto"/>
        <w:ind w:right="1987"/>
        <w:rPr>
          <w:rFonts w:ascii="Calibri" w:eastAsia="Calibri" w:hAnsi="Calibri" w:cs="Calibri"/>
          <w:color w:val="FF0000"/>
          <w:sz w:val="24"/>
          <w:szCs w:val="24"/>
          <w:highlight w:val="white"/>
        </w:rPr>
      </w:pPr>
    </w:p>
    <w:p w14:paraId="78FA5F6F" w14:textId="77777777" w:rsidR="00043758" w:rsidRDefault="00043758">
      <w:pPr>
        <w:spacing w:line="240" w:lineRule="auto"/>
        <w:ind w:right="1987"/>
        <w:rPr>
          <w:rFonts w:ascii="Calibri" w:eastAsia="Calibri" w:hAnsi="Calibri" w:cs="Calibri"/>
          <w:color w:val="FF0000"/>
          <w:sz w:val="24"/>
          <w:szCs w:val="24"/>
          <w:highlight w:val="white"/>
        </w:rPr>
      </w:pPr>
    </w:p>
    <w:p w14:paraId="382C1AF6" w14:textId="77777777" w:rsidR="00043758" w:rsidRDefault="00043758">
      <w:pPr>
        <w:spacing w:line="240" w:lineRule="auto"/>
        <w:ind w:right="1987"/>
        <w:rPr>
          <w:rFonts w:ascii="Calibri" w:eastAsia="Calibri" w:hAnsi="Calibri" w:cs="Calibri"/>
          <w:color w:val="FF0000"/>
          <w:sz w:val="24"/>
          <w:szCs w:val="24"/>
          <w:highlight w:val="white"/>
        </w:rPr>
      </w:pPr>
    </w:p>
    <w:p w14:paraId="0F13301A" w14:textId="18C67247" w:rsidR="00043758" w:rsidRDefault="007F613E">
      <w:pPr>
        <w:spacing w:line="240" w:lineRule="auto"/>
        <w:ind w:right="1987"/>
        <w:rPr>
          <w:rFonts w:ascii="Calibri" w:eastAsia="Calibri" w:hAnsi="Calibri" w:cs="Calibri"/>
          <w:color w:val="FF0000"/>
          <w:sz w:val="24"/>
          <w:szCs w:val="24"/>
          <w:highlight w:val="white"/>
        </w:rPr>
      </w:pPr>
      <w:r>
        <w:rPr>
          <w:rFonts w:ascii="Calibri" w:eastAsia="Calibri" w:hAnsi="Calibri" w:cs="Calibri"/>
          <w:noProof/>
          <w:color w:val="FF0000"/>
          <w:sz w:val="24"/>
          <w:szCs w:val="24"/>
        </w:rPr>
        <w:drawing>
          <wp:anchor distT="0" distB="0" distL="114300" distR="114300" simplePos="0" relativeHeight="251667456" behindDoc="0" locked="0" layoutInCell="1" allowOverlap="1" wp14:anchorId="101ABD3A" wp14:editId="059E18D7">
            <wp:simplePos x="0" y="0"/>
            <wp:positionH relativeFrom="margin">
              <wp:align>right</wp:align>
            </wp:positionH>
            <wp:positionV relativeFrom="margin">
              <wp:align>bottom</wp:align>
            </wp:positionV>
            <wp:extent cx="1216152" cy="1216152"/>
            <wp:effectExtent l="0" t="0" r="3175" b="3175"/>
            <wp:wrapSquare wrapText="bothSides"/>
            <wp:docPr id="1228746126" name="Picture 12" descr="A close up of a colo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46126" name="Picture 12" descr="A close up of a color 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6E291C06" w14:textId="77777777" w:rsidR="00043758" w:rsidRDefault="00043758">
      <w:pPr>
        <w:spacing w:line="240" w:lineRule="auto"/>
        <w:ind w:right="1987"/>
        <w:rPr>
          <w:rFonts w:ascii="Calibri" w:eastAsia="Calibri" w:hAnsi="Calibri" w:cs="Calibri"/>
          <w:color w:val="FF0000"/>
          <w:sz w:val="24"/>
          <w:szCs w:val="24"/>
          <w:highlight w:val="white"/>
        </w:rPr>
      </w:pPr>
    </w:p>
    <w:p w14:paraId="3A25166E" w14:textId="77777777" w:rsidR="00043758" w:rsidRDefault="00000000">
      <w:pPr>
        <w:spacing w:line="240" w:lineRule="auto"/>
        <w:ind w:right="1987"/>
        <w:rPr>
          <w:rFonts w:ascii="Calibri" w:eastAsia="Calibri" w:hAnsi="Calibri" w:cs="Calibri"/>
          <w:sz w:val="24"/>
          <w:szCs w:val="24"/>
          <w:highlight w:val="white"/>
        </w:rPr>
      </w:pPr>
      <w:r>
        <w:br w:type="page"/>
      </w:r>
    </w:p>
    <w:p w14:paraId="3BDA445E" w14:textId="77777777" w:rsidR="00043758" w:rsidRDefault="00000000">
      <w:pPr>
        <w:pStyle w:val="Heading3"/>
        <w:spacing w:line="240" w:lineRule="auto"/>
        <w:ind w:right="1987"/>
        <w:rPr>
          <w:rFonts w:ascii="Calibri" w:eastAsia="Calibri" w:hAnsi="Calibri" w:cs="Calibri"/>
          <w:b/>
          <w:color w:val="000000"/>
          <w:sz w:val="32"/>
          <w:szCs w:val="32"/>
          <w:highlight w:val="white"/>
        </w:rPr>
      </w:pPr>
      <w:bookmarkStart w:id="31" w:name="_87eu7e9tjsz6" w:colFirst="0" w:colLast="0"/>
      <w:bookmarkEnd w:id="31"/>
      <w:r>
        <w:rPr>
          <w:rFonts w:ascii="Calibri" w:eastAsia="Calibri" w:hAnsi="Calibri" w:cs="Calibri"/>
          <w:b/>
          <w:color w:val="000000"/>
          <w:sz w:val="32"/>
          <w:szCs w:val="32"/>
          <w:highlight w:val="white"/>
        </w:rPr>
        <w:lastRenderedPageBreak/>
        <w:t>Spiritual Snacks to Share</w:t>
      </w:r>
    </w:p>
    <w:p w14:paraId="3F7D8BC9" w14:textId="77777777" w:rsidR="00043758" w:rsidRDefault="00043758">
      <w:pPr>
        <w:spacing w:line="240" w:lineRule="auto"/>
        <w:ind w:right="1987"/>
        <w:rPr>
          <w:rFonts w:ascii="Calibri" w:eastAsia="Calibri" w:hAnsi="Calibri" w:cs="Calibri"/>
          <w:sz w:val="10"/>
          <w:szCs w:val="10"/>
          <w:highlight w:val="white"/>
        </w:rPr>
      </w:pPr>
    </w:p>
    <w:p w14:paraId="4E687C5B" w14:textId="77777777" w:rsidR="00043758"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Bring these questions with you when the time comes to hang out with your co-parent or buddies. Don’t treat the questions as a list to go through one by one. Instead pick the one or two that speak to you the most. Treat the questions less as a quiz and more like doorways inviting you into the world of storytelling and memory. </w:t>
      </w:r>
    </w:p>
    <w:p w14:paraId="19777CD6" w14:textId="77777777" w:rsidR="00043758" w:rsidRDefault="00000000">
      <w:pPr>
        <w:pStyle w:val="Heading3"/>
        <w:spacing w:after="160" w:line="240" w:lineRule="auto"/>
        <w:ind w:right="1987"/>
        <w:rPr>
          <w:rFonts w:ascii="Calibri" w:eastAsia="Calibri" w:hAnsi="Calibri" w:cs="Calibri"/>
          <w:b/>
          <w:color w:val="000000"/>
          <w:sz w:val="24"/>
          <w:szCs w:val="24"/>
          <w:highlight w:val="white"/>
        </w:rPr>
      </w:pPr>
      <w:bookmarkStart w:id="32" w:name="_mpjkiy879b48" w:colFirst="0" w:colLast="0"/>
      <w:bookmarkEnd w:id="32"/>
      <w:r>
        <w:rPr>
          <w:rFonts w:ascii="Calibri" w:eastAsia="Calibri" w:hAnsi="Calibri" w:cs="Calibri"/>
          <w:b/>
          <w:color w:val="000000"/>
          <w:highlight w:val="white"/>
        </w:rPr>
        <w:t>Questions</w:t>
      </w:r>
    </w:p>
    <w:p w14:paraId="17FCE60D" w14:textId="77777777" w:rsidR="00043758" w:rsidRDefault="00000000">
      <w:pPr>
        <w:numPr>
          <w:ilvl w:val="0"/>
          <w:numId w:val="3"/>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What hobby, pastime, or activity renews you now? How is that different from what hobby, pastime, or activity renewed you as a young child? As a teen?</w:t>
      </w:r>
    </w:p>
    <w:p w14:paraId="5C123F10" w14:textId="77777777" w:rsidR="00043758" w:rsidRDefault="00000000">
      <w:pPr>
        <w:numPr>
          <w:ilvl w:val="0"/>
          <w:numId w:val="3"/>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What part of parenting renews you, and what part depletes you? How does it feel to give those voice?</w:t>
      </w:r>
    </w:p>
    <w:p w14:paraId="430A2772" w14:textId="77777777" w:rsidR="00043758" w:rsidRDefault="00000000">
      <w:pPr>
        <w:numPr>
          <w:ilvl w:val="0"/>
          <w:numId w:val="3"/>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When your faith in humanity is challenged, how do you restore your sense that there is good in people, individually and collectively?</w:t>
      </w:r>
    </w:p>
    <w:p w14:paraId="77982A0F" w14:textId="77777777" w:rsidR="00043758" w:rsidRDefault="00000000">
      <w:pPr>
        <w:numPr>
          <w:ilvl w:val="0"/>
          <w:numId w:val="3"/>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What landscape renews you most? (For example, maybe it’s the beach, the deep woodlands, a pedestrian-friendly section of your city, your child’s preschool playground at peak playtime, a favorite meadow or prairie at sunrise, etc.)</w:t>
      </w:r>
    </w:p>
    <w:p w14:paraId="23928600" w14:textId="77777777" w:rsidR="00043758" w:rsidRDefault="00000000">
      <w:pPr>
        <w:numPr>
          <w:ilvl w:val="0"/>
          <w:numId w:val="3"/>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Describe a time that offering renewal to another–filling their cup–also filled up yours.</w:t>
      </w:r>
    </w:p>
    <w:p w14:paraId="472B6DEA" w14:textId="77777777" w:rsidR="00043758" w:rsidRDefault="00000000">
      <w:pPr>
        <w:numPr>
          <w:ilvl w:val="0"/>
          <w:numId w:val="3"/>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School children are probably more likely to feel reflective around June, when they go from one grade to the next, rather than at the turn of the calendar year. Which grade jump felt the biggest to you? In that summer before the big jump, what did you imagine your new life as a ______-grader would be, and how did it compare to reality?</w:t>
      </w:r>
    </w:p>
    <w:p w14:paraId="68248186" w14:textId="77777777" w:rsidR="00043758" w:rsidRDefault="00000000">
      <w:pPr>
        <w:numPr>
          <w:ilvl w:val="0"/>
          <w:numId w:val="3"/>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What defining moments in your life led you to change the way you thought of yourself? Which of those defining moments did you recognize right away as life altering? Which did you notice as life altering only years later?</w:t>
      </w:r>
    </w:p>
    <w:p w14:paraId="5B89D183" w14:textId="77777777" w:rsidR="00043758" w:rsidRDefault="00000000">
      <w:pPr>
        <w:numPr>
          <w:ilvl w:val="0"/>
          <w:numId w:val="3"/>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Which metaphor seems like the right one to describe the potential of renewal in your life right now: a clean slate, going back to the drawing board, a new dawn, a grand reopening, a newborn idea, a new chapter, a fledgling bird, an untrodden path, a rising star, a flower bud, summer rain, or a clean mirror?</w:t>
      </w:r>
    </w:p>
    <w:p w14:paraId="513774A4" w14:textId="07458BFD" w:rsidR="00043758" w:rsidRDefault="00000000">
      <w:pPr>
        <w:numPr>
          <w:ilvl w:val="0"/>
          <w:numId w:val="3"/>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If you could go back to one period of your life to experience it anew, with fresh eyes and no previous knowledge of how things would work out, what would you do again?</w:t>
      </w:r>
      <w:r w:rsidR="007F613E">
        <w:rPr>
          <w:rFonts w:ascii="Calibri" w:eastAsia="Calibri" w:hAnsi="Calibri" w:cs="Calibri"/>
          <w:noProof/>
          <w:sz w:val="24"/>
          <w:szCs w:val="24"/>
        </w:rPr>
        <w:drawing>
          <wp:anchor distT="0" distB="0" distL="114300" distR="114300" simplePos="0" relativeHeight="251668480" behindDoc="0" locked="0" layoutInCell="1" allowOverlap="1" wp14:anchorId="1218120D" wp14:editId="46B76B59">
            <wp:simplePos x="0" y="0"/>
            <wp:positionH relativeFrom="margin">
              <wp:align>right</wp:align>
            </wp:positionH>
            <wp:positionV relativeFrom="margin">
              <wp:align>bottom</wp:align>
            </wp:positionV>
            <wp:extent cx="1216152" cy="1216152"/>
            <wp:effectExtent l="0" t="0" r="3175" b="3175"/>
            <wp:wrapSquare wrapText="bothSides"/>
            <wp:docPr id="70404056" name="Picture 13" descr="A child playing with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4056" name="Picture 13" descr="A child playing with wa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5782A08D" w14:textId="40B96028" w:rsidR="00043758" w:rsidRDefault="00000000">
      <w:pPr>
        <w:pStyle w:val="Heading1"/>
        <w:spacing w:line="240" w:lineRule="auto"/>
        <w:ind w:right="1987"/>
        <w:rPr>
          <w:rFonts w:ascii="Calibri" w:eastAsia="Calibri" w:hAnsi="Calibri" w:cs="Calibri"/>
          <w:sz w:val="48"/>
          <w:szCs w:val="48"/>
          <w:highlight w:val="white"/>
        </w:rPr>
      </w:pPr>
      <w:bookmarkStart w:id="33" w:name="_bgjuf2z2npal" w:colFirst="0" w:colLast="0"/>
      <w:bookmarkEnd w:id="33"/>
      <w:r>
        <w:br w:type="page"/>
      </w:r>
    </w:p>
    <w:p w14:paraId="49562D6B" w14:textId="77777777" w:rsidR="00043758" w:rsidRDefault="00000000">
      <w:pPr>
        <w:pStyle w:val="Heading1"/>
        <w:spacing w:line="240" w:lineRule="auto"/>
        <w:ind w:right="1987"/>
        <w:rPr>
          <w:rFonts w:ascii="Calibri" w:eastAsia="Calibri" w:hAnsi="Calibri" w:cs="Calibri"/>
          <w:b/>
          <w:highlight w:val="white"/>
        </w:rPr>
      </w:pPr>
      <w:bookmarkStart w:id="34" w:name="kix.6nj3wn9l6jo1" w:colFirst="0" w:colLast="0"/>
      <w:bookmarkStart w:id="35" w:name="_j8v0wgmsc8zw" w:colFirst="0" w:colLast="0"/>
      <w:bookmarkEnd w:id="34"/>
      <w:bookmarkEnd w:id="35"/>
      <w:r>
        <w:rPr>
          <w:rFonts w:ascii="Calibri" w:eastAsia="Calibri" w:hAnsi="Calibri" w:cs="Calibri"/>
          <w:b/>
          <w:highlight w:val="white"/>
        </w:rPr>
        <w:lastRenderedPageBreak/>
        <w:t>The Extra Mile</w:t>
      </w:r>
    </w:p>
    <w:p w14:paraId="0A1946CE" w14:textId="77777777" w:rsidR="00043758"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The Extra Mile section is for families who want to continue exploring the theme of the month through larger adventures, more complex projects or simply through additional modalities not otherwise included in the packets. The Extra Mile suggestions often surpass what is considered an “everyday moment” in a family, and may involve more preparation, planning, or time to accomplish. A bit more effort, but well worth it!</w:t>
      </w:r>
    </w:p>
    <w:p w14:paraId="06BDF3A7" w14:textId="77777777" w:rsidR="00043758" w:rsidRDefault="00043758">
      <w:pPr>
        <w:spacing w:line="240" w:lineRule="auto"/>
        <w:ind w:right="1987"/>
        <w:rPr>
          <w:rFonts w:ascii="Calibri" w:eastAsia="Calibri" w:hAnsi="Calibri" w:cs="Calibri"/>
          <w:sz w:val="24"/>
          <w:szCs w:val="24"/>
          <w:highlight w:val="white"/>
        </w:rPr>
      </w:pPr>
    </w:p>
    <w:p w14:paraId="40390497" w14:textId="77777777" w:rsidR="00043758" w:rsidRDefault="00000000">
      <w:pPr>
        <w:pStyle w:val="Heading3"/>
        <w:spacing w:line="240" w:lineRule="auto"/>
        <w:ind w:right="1987"/>
        <w:rPr>
          <w:rFonts w:ascii="Calibri" w:eastAsia="Calibri" w:hAnsi="Calibri" w:cs="Calibri"/>
          <w:b/>
          <w:color w:val="000000"/>
          <w:highlight w:val="white"/>
        </w:rPr>
      </w:pPr>
      <w:bookmarkStart w:id="36" w:name="_dwn6gswqgr" w:colFirst="0" w:colLast="0"/>
      <w:bookmarkEnd w:id="36"/>
      <w:r>
        <w:rPr>
          <w:rFonts w:ascii="Calibri" w:eastAsia="Calibri" w:hAnsi="Calibri" w:cs="Calibri"/>
          <w:b/>
          <w:color w:val="000000"/>
          <w:highlight w:val="white"/>
        </w:rPr>
        <w:t>Renewal at the Rodeo</w:t>
      </w:r>
    </w:p>
    <w:p w14:paraId="6671F42A" w14:textId="77777777" w:rsidR="00043758" w:rsidRDefault="00043758">
      <w:pPr>
        <w:spacing w:line="240" w:lineRule="auto"/>
        <w:ind w:right="1987"/>
        <w:rPr>
          <w:rFonts w:ascii="Calibri" w:eastAsia="Calibri" w:hAnsi="Calibri" w:cs="Calibri"/>
          <w:sz w:val="6"/>
          <w:szCs w:val="6"/>
        </w:rPr>
      </w:pPr>
    </w:p>
    <w:p w14:paraId="3CB0CAE5" w14:textId="77777777" w:rsidR="00043758"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Be renewed by the joyful imagery of this 2019 poem by living poetry legend Marilyn Nelson, entitled “The Boley Rodeo.” If your child is a Beyonce or Taylor Swift fan, be sure to share it with them, as each of those artist’s newest albums–one featuring Black rodeo culture and one thick with references to poetry–follows this piece well!</w:t>
      </w:r>
    </w:p>
    <w:p w14:paraId="656492A6" w14:textId="77777777" w:rsidR="00043758" w:rsidRDefault="00043758">
      <w:pPr>
        <w:spacing w:line="240" w:lineRule="auto"/>
        <w:ind w:right="1987"/>
        <w:rPr>
          <w:rFonts w:ascii="Calibri" w:eastAsia="Calibri" w:hAnsi="Calibri" w:cs="Calibri"/>
          <w:sz w:val="4"/>
          <w:szCs w:val="4"/>
          <w:highlight w:val="white"/>
        </w:rPr>
      </w:pPr>
    </w:p>
    <w:p w14:paraId="5E5AD3E1" w14:textId="77777777" w:rsidR="00043758" w:rsidRDefault="00000000">
      <w:pPr>
        <w:spacing w:line="240" w:lineRule="auto"/>
        <w:ind w:right="1987"/>
        <w:jc w:val="center"/>
        <w:rPr>
          <w:rFonts w:ascii="Calibri" w:eastAsia="Calibri" w:hAnsi="Calibri" w:cs="Calibri"/>
          <w:i/>
          <w:sz w:val="24"/>
          <w:szCs w:val="24"/>
          <w:highlight w:val="white"/>
        </w:rPr>
      </w:pPr>
      <w:r>
        <w:rPr>
          <w:rFonts w:ascii="Calibri" w:eastAsia="Calibri" w:hAnsi="Calibri" w:cs="Calibri"/>
          <w:i/>
          <w:sz w:val="24"/>
          <w:szCs w:val="24"/>
          <w:highlight w:val="white"/>
        </w:rPr>
        <w:t>The Boley Rodeo</w:t>
      </w:r>
    </w:p>
    <w:p w14:paraId="5D7F35F4" w14:textId="77777777" w:rsidR="00043758" w:rsidRDefault="00000000">
      <w:pPr>
        <w:spacing w:line="240" w:lineRule="auto"/>
        <w:ind w:right="1987"/>
        <w:jc w:val="center"/>
        <w:rPr>
          <w:rFonts w:ascii="Calibri" w:eastAsia="Calibri" w:hAnsi="Calibri" w:cs="Calibri"/>
          <w:highlight w:val="white"/>
        </w:rPr>
      </w:pPr>
      <w:hyperlink r:id="rId42">
        <w:r>
          <w:rPr>
            <w:rFonts w:ascii="Calibri" w:eastAsia="Calibri" w:hAnsi="Calibri" w:cs="Calibri"/>
            <w:color w:val="1155CC"/>
            <w:highlight w:val="white"/>
            <w:u w:val="single"/>
          </w:rPr>
          <w:t>https://www.poetryfoundation.org/poetrymagazine/poems/149502/the-boley-rodeo</w:t>
        </w:r>
      </w:hyperlink>
      <w:r>
        <w:rPr>
          <w:rFonts w:ascii="Calibri" w:eastAsia="Calibri" w:hAnsi="Calibri" w:cs="Calibri"/>
          <w:highlight w:val="white"/>
        </w:rPr>
        <w:t xml:space="preserve"> </w:t>
      </w:r>
    </w:p>
    <w:p w14:paraId="7445BBF6" w14:textId="77777777" w:rsidR="00043758" w:rsidRDefault="00043758">
      <w:pPr>
        <w:spacing w:line="240" w:lineRule="auto"/>
        <w:ind w:right="1987"/>
        <w:rPr>
          <w:rFonts w:ascii="Calibri" w:eastAsia="Calibri" w:hAnsi="Calibri" w:cs="Calibri"/>
          <w:sz w:val="24"/>
          <w:szCs w:val="24"/>
          <w:highlight w:val="white"/>
        </w:rPr>
      </w:pPr>
    </w:p>
    <w:p w14:paraId="3248C2E8" w14:textId="77777777" w:rsidR="00043758" w:rsidRDefault="00043758">
      <w:pPr>
        <w:spacing w:line="240" w:lineRule="auto"/>
        <w:ind w:right="1987"/>
        <w:rPr>
          <w:rFonts w:ascii="Calibri" w:eastAsia="Calibri" w:hAnsi="Calibri" w:cs="Calibri"/>
          <w:sz w:val="24"/>
          <w:szCs w:val="24"/>
          <w:highlight w:val="white"/>
        </w:rPr>
      </w:pPr>
    </w:p>
    <w:p w14:paraId="2C69FF8C" w14:textId="77777777" w:rsidR="00043758" w:rsidRDefault="00000000">
      <w:pPr>
        <w:spacing w:line="240" w:lineRule="auto"/>
        <w:ind w:right="1987"/>
        <w:rPr>
          <w:rFonts w:ascii="Calibri" w:eastAsia="Calibri" w:hAnsi="Calibri" w:cs="Calibri"/>
          <w:b/>
          <w:sz w:val="28"/>
          <w:szCs w:val="28"/>
          <w:highlight w:val="white"/>
        </w:rPr>
      </w:pPr>
      <w:r>
        <w:rPr>
          <w:rFonts w:ascii="Calibri" w:eastAsia="Calibri" w:hAnsi="Calibri" w:cs="Calibri"/>
          <w:b/>
          <w:sz w:val="28"/>
          <w:szCs w:val="28"/>
          <w:highlight w:val="white"/>
        </w:rPr>
        <w:t>Renewal for Spirit and Body in Broth</w:t>
      </w:r>
    </w:p>
    <w:p w14:paraId="797D5959" w14:textId="77777777" w:rsidR="00043758" w:rsidRDefault="00043758">
      <w:pPr>
        <w:spacing w:line="240" w:lineRule="auto"/>
        <w:ind w:right="1987"/>
        <w:rPr>
          <w:rFonts w:ascii="Calibri" w:eastAsia="Calibri" w:hAnsi="Calibri" w:cs="Calibri"/>
          <w:sz w:val="14"/>
          <w:szCs w:val="14"/>
          <w:highlight w:val="white"/>
        </w:rPr>
      </w:pPr>
    </w:p>
    <w:p w14:paraId="58D9B413" w14:textId="77777777" w:rsidR="00043758" w:rsidRDefault="00000000">
      <w:pPr>
        <w:spacing w:line="240" w:lineRule="auto"/>
        <w:ind w:right="1987"/>
        <w:rPr>
          <w:rFonts w:ascii="Calibri" w:eastAsia="Calibri" w:hAnsi="Calibri" w:cs="Calibri"/>
          <w:sz w:val="24"/>
          <w:szCs w:val="24"/>
        </w:rPr>
      </w:pPr>
      <w:r>
        <w:rPr>
          <w:rFonts w:ascii="Calibri" w:eastAsia="Calibri" w:hAnsi="Calibri" w:cs="Calibri"/>
          <w:sz w:val="24"/>
          <w:szCs w:val="24"/>
        </w:rPr>
        <w:t xml:space="preserve">In the fast-cycling foodie culture of the last couple of decades, broth had its moment, peaking in popularity with many American cooks around 2017. Just last year, a headline-friendly version of broth called perpetual stew made the rounds, fascinating readers with descriptions of infusions that were amended daily with new and different meats, herbs, and sturdy vegetables (a technique well known in many parts of Southeast Asia, African, and in medieval Europe). </w:t>
      </w:r>
    </w:p>
    <w:p w14:paraId="32DE29C6" w14:textId="77777777" w:rsidR="00043758" w:rsidRDefault="00043758">
      <w:pPr>
        <w:spacing w:line="240" w:lineRule="auto"/>
        <w:ind w:right="1987"/>
        <w:rPr>
          <w:rFonts w:ascii="Calibri" w:eastAsia="Calibri" w:hAnsi="Calibri" w:cs="Calibri"/>
          <w:sz w:val="24"/>
          <w:szCs w:val="24"/>
        </w:rPr>
      </w:pPr>
    </w:p>
    <w:p w14:paraId="0FF567DA" w14:textId="19E73558" w:rsidR="00043758" w:rsidRDefault="00000000">
      <w:pPr>
        <w:spacing w:line="240" w:lineRule="auto"/>
        <w:ind w:right="1987"/>
        <w:rPr>
          <w:rFonts w:ascii="Calibri" w:eastAsia="Calibri" w:hAnsi="Calibri" w:cs="Calibri"/>
          <w:sz w:val="24"/>
          <w:szCs w:val="24"/>
        </w:rPr>
      </w:pPr>
      <w:r>
        <w:rPr>
          <w:rFonts w:ascii="Calibri" w:eastAsia="Calibri" w:hAnsi="Calibri" w:cs="Calibri"/>
          <w:sz w:val="24"/>
          <w:szCs w:val="24"/>
        </w:rPr>
        <w:t xml:space="preserve">But outside of the social media trend machine, broth deserves a place in our family cultures for its elegance, economy, and refreshing simplicity. Dig a little bit into your family food culture, either your chosen family, your family of origin, or your ancestral families. Find a simple broth recipe to try this </w:t>
      </w:r>
      <w:r w:rsidR="0009439B">
        <w:rPr>
          <w:rFonts w:ascii="Calibri" w:eastAsia="Calibri" w:hAnsi="Calibri" w:cs="Calibri"/>
          <w:sz w:val="24"/>
          <w:szCs w:val="24"/>
        </w:rPr>
        <w:t>month and</w:t>
      </w:r>
      <w:r>
        <w:rPr>
          <w:rFonts w:ascii="Calibri" w:eastAsia="Calibri" w:hAnsi="Calibri" w:cs="Calibri"/>
          <w:sz w:val="24"/>
          <w:szCs w:val="24"/>
        </w:rPr>
        <w:t xml:space="preserve"> use it as a brunch or lunch or light dinner meal. Ask your children for their impressions, and make some adjustments based on their suggestions. When you have a broth that feels just right for your family, save the </w:t>
      </w:r>
      <w:proofErr w:type="gramStart"/>
      <w:r>
        <w:rPr>
          <w:rFonts w:ascii="Calibri" w:eastAsia="Calibri" w:hAnsi="Calibri" w:cs="Calibri"/>
          <w:sz w:val="24"/>
          <w:szCs w:val="24"/>
        </w:rPr>
        <w:t>recipe</w:t>
      </w:r>
      <w:proofErr w:type="gramEnd"/>
      <w:r>
        <w:rPr>
          <w:rFonts w:ascii="Calibri" w:eastAsia="Calibri" w:hAnsi="Calibri" w:cs="Calibri"/>
          <w:sz w:val="24"/>
          <w:szCs w:val="24"/>
        </w:rPr>
        <w:t xml:space="preserve"> and use it later as a pick-me-up, a post-illness renewal, and a hug-in-a-mug!</w:t>
      </w:r>
    </w:p>
    <w:p w14:paraId="549DBE48" w14:textId="77777777" w:rsidR="00043758" w:rsidRDefault="00043758">
      <w:pPr>
        <w:spacing w:line="240" w:lineRule="auto"/>
        <w:ind w:right="1987"/>
        <w:rPr>
          <w:rFonts w:ascii="Calibri" w:eastAsia="Calibri" w:hAnsi="Calibri" w:cs="Calibri"/>
          <w:sz w:val="24"/>
          <w:szCs w:val="24"/>
        </w:rPr>
      </w:pPr>
      <w:bookmarkStart w:id="37" w:name="_b7t0cbhu4bht" w:colFirst="0" w:colLast="0"/>
      <w:bookmarkEnd w:id="37"/>
    </w:p>
    <w:p w14:paraId="1644ED24" w14:textId="35ADAF65" w:rsidR="00043758" w:rsidRDefault="00674E18">
      <w:pPr>
        <w:spacing w:line="240" w:lineRule="auto"/>
        <w:ind w:right="1987"/>
        <w:rPr>
          <w:rFonts w:ascii="Calibri" w:eastAsia="Calibri" w:hAnsi="Calibri" w:cs="Calibri"/>
          <w:color w:val="FF0000"/>
          <w:sz w:val="24"/>
          <w:szCs w:val="24"/>
          <w:highlight w:val="white"/>
        </w:rPr>
      </w:pPr>
      <w:bookmarkStart w:id="38" w:name="_39901fpaqy9o" w:colFirst="0" w:colLast="0"/>
      <w:bookmarkStart w:id="39" w:name="_c5i45qvhoakw" w:colFirst="0" w:colLast="0"/>
      <w:bookmarkEnd w:id="38"/>
      <w:bookmarkEnd w:id="39"/>
      <w:r>
        <w:rPr>
          <w:rFonts w:ascii="Calibri" w:eastAsia="Calibri" w:hAnsi="Calibri" w:cs="Calibri"/>
          <w:noProof/>
          <w:color w:val="FF0000"/>
          <w:sz w:val="24"/>
          <w:szCs w:val="24"/>
        </w:rPr>
        <w:drawing>
          <wp:anchor distT="0" distB="0" distL="114300" distR="114300" simplePos="0" relativeHeight="251669504" behindDoc="0" locked="0" layoutInCell="1" allowOverlap="1" wp14:anchorId="632E7E38" wp14:editId="40FA1C46">
            <wp:simplePos x="0" y="0"/>
            <wp:positionH relativeFrom="margin">
              <wp:align>right</wp:align>
            </wp:positionH>
            <wp:positionV relativeFrom="margin">
              <wp:align>bottom</wp:align>
            </wp:positionV>
            <wp:extent cx="1216152" cy="1216152"/>
            <wp:effectExtent l="0" t="0" r="3175" b="3175"/>
            <wp:wrapSquare wrapText="bothSides"/>
            <wp:docPr id="1504948468" name="Picture 14" descr="A neon sign with a cowboy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48468" name="Picture 14" descr="A neon sign with a cowboy riding a hors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14:sizeRelH relativeFrom="margin">
              <wp14:pctWidth>0</wp14:pctWidth>
            </wp14:sizeRelH>
            <wp14:sizeRelV relativeFrom="margin">
              <wp14:pctHeight>0</wp14:pctHeight>
            </wp14:sizeRelV>
          </wp:anchor>
        </w:drawing>
      </w:r>
    </w:p>
    <w:p w14:paraId="6D4A4808" w14:textId="77777777" w:rsidR="00043758" w:rsidRDefault="00000000">
      <w:pPr>
        <w:spacing w:line="240" w:lineRule="auto"/>
        <w:ind w:right="1987"/>
        <w:rPr>
          <w:rFonts w:ascii="Calibri" w:eastAsia="Calibri" w:hAnsi="Calibri" w:cs="Calibri"/>
          <w:sz w:val="24"/>
          <w:szCs w:val="24"/>
        </w:rPr>
      </w:pPr>
      <w:bookmarkStart w:id="40" w:name="_rxv9m0mpsuu2" w:colFirst="0" w:colLast="0"/>
      <w:bookmarkEnd w:id="40"/>
      <w:r>
        <w:br w:type="page"/>
      </w:r>
    </w:p>
    <w:p w14:paraId="55BA3F76" w14:textId="77777777" w:rsidR="00043758" w:rsidRDefault="00000000">
      <w:pPr>
        <w:pStyle w:val="Heading1"/>
        <w:spacing w:line="240" w:lineRule="auto"/>
        <w:ind w:right="1987"/>
        <w:rPr>
          <w:rFonts w:ascii="Calibri" w:eastAsia="Calibri" w:hAnsi="Calibri" w:cs="Calibri"/>
          <w:b/>
          <w:highlight w:val="white"/>
        </w:rPr>
      </w:pPr>
      <w:bookmarkStart w:id="41" w:name="kix.6ulnvzwfedwu" w:colFirst="0" w:colLast="0"/>
      <w:bookmarkStart w:id="42" w:name="_thty1zu9akwj" w:colFirst="0" w:colLast="0"/>
      <w:bookmarkEnd w:id="41"/>
      <w:bookmarkEnd w:id="42"/>
      <w:r>
        <w:rPr>
          <w:rFonts w:ascii="Calibri" w:eastAsia="Calibri" w:hAnsi="Calibri" w:cs="Calibri"/>
          <w:b/>
          <w:highlight w:val="white"/>
        </w:rPr>
        <w:lastRenderedPageBreak/>
        <w:t>Blessing of Renewal</w:t>
      </w:r>
    </w:p>
    <w:p w14:paraId="652162B6" w14:textId="77777777" w:rsidR="00043758" w:rsidRDefault="00043758">
      <w:pPr>
        <w:spacing w:line="240" w:lineRule="auto"/>
        <w:ind w:right="1987"/>
        <w:rPr>
          <w:rFonts w:ascii="Calibri" w:eastAsia="Calibri" w:hAnsi="Calibri" w:cs="Calibri"/>
          <w:sz w:val="24"/>
          <w:szCs w:val="24"/>
          <w:highlight w:val="white"/>
        </w:rPr>
      </w:pPr>
    </w:p>
    <w:p w14:paraId="4CD4DFF2" w14:textId="77777777" w:rsidR="00043758" w:rsidRDefault="00000000">
      <w:pPr>
        <w:spacing w:after="60" w:line="240" w:lineRule="auto"/>
        <w:ind w:left="540" w:right="1987"/>
        <w:rPr>
          <w:rFonts w:ascii="Calibri" w:eastAsia="Calibri" w:hAnsi="Calibri" w:cs="Calibri"/>
          <w:i/>
          <w:sz w:val="28"/>
          <w:szCs w:val="28"/>
          <w:highlight w:val="white"/>
        </w:rPr>
      </w:pPr>
      <w:r>
        <w:rPr>
          <w:rFonts w:ascii="Calibri" w:eastAsia="Calibri" w:hAnsi="Calibri" w:cs="Calibri"/>
          <w:i/>
          <w:sz w:val="28"/>
          <w:szCs w:val="28"/>
          <w:highlight w:val="white"/>
        </w:rPr>
        <w:t>Blessed be the forward motion of our bodies, whether by walking, running, or rolling. May our minds and bodies be renewed by the invigorating flow of blood through our beautiful vessels.</w:t>
      </w:r>
    </w:p>
    <w:p w14:paraId="1DA01C1C" w14:textId="77777777" w:rsidR="00043758" w:rsidRDefault="00043758">
      <w:pPr>
        <w:spacing w:after="60" w:line="240" w:lineRule="auto"/>
        <w:ind w:left="540" w:right="1987"/>
        <w:rPr>
          <w:rFonts w:ascii="Calibri" w:eastAsia="Calibri" w:hAnsi="Calibri" w:cs="Calibri"/>
          <w:i/>
          <w:sz w:val="28"/>
          <w:szCs w:val="28"/>
          <w:highlight w:val="white"/>
        </w:rPr>
      </w:pPr>
    </w:p>
    <w:p w14:paraId="226325CE" w14:textId="77777777" w:rsidR="00043758" w:rsidRDefault="00000000">
      <w:pPr>
        <w:spacing w:after="60" w:line="240" w:lineRule="auto"/>
        <w:ind w:left="540" w:right="1987"/>
        <w:rPr>
          <w:rFonts w:ascii="Calibri" w:eastAsia="Calibri" w:hAnsi="Calibri" w:cs="Calibri"/>
          <w:i/>
          <w:sz w:val="28"/>
          <w:szCs w:val="28"/>
          <w:highlight w:val="white"/>
        </w:rPr>
      </w:pPr>
      <w:r>
        <w:rPr>
          <w:rFonts w:ascii="Calibri" w:eastAsia="Calibri" w:hAnsi="Calibri" w:cs="Calibri"/>
          <w:i/>
          <w:sz w:val="28"/>
          <w:szCs w:val="28"/>
          <w:highlight w:val="white"/>
        </w:rPr>
        <w:t xml:space="preserve">Blessed be the crust-crackle, collard-tang, tomato-dusk, garlic-zing, poblano-smoke, miso-umami and thousands of other delights and evocations of delicacies that meet our tongues. May their nourishment renew us in body and spirit. </w:t>
      </w:r>
    </w:p>
    <w:p w14:paraId="50AE1C30" w14:textId="77777777" w:rsidR="00043758" w:rsidRDefault="00043758">
      <w:pPr>
        <w:spacing w:after="60" w:line="240" w:lineRule="auto"/>
        <w:ind w:left="540" w:right="1987"/>
        <w:rPr>
          <w:rFonts w:ascii="Calibri" w:eastAsia="Calibri" w:hAnsi="Calibri" w:cs="Calibri"/>
          <w:i/>
          <w:sz w:val="28"/>
          <w:szCs w:val="28"/>
          <w:highlight w:val="white"/>
        </w:rPr>
      </w:pPr>
    </w:p>
    <w:p w14:paraId="427C3ACC" w14:textId="77777777" w:rsidR="00043758" w:rsidRDefault="00000000">
      <w:pPr>
        <w:spacing w:after="60" w:line="240" w:lineRule="auto"/>
        <w:ind w:left="540" w:right="1987"/>
        <w:rPr>
          <w:rFonts w:ascii="Calibri" w:eastAsia="Calibri" w:hAnsi="Calibri" w:cs="Calibri"/>
          <w:i/>
          <w:sz w:val="28"/>
          <w:szCs w:val="28"/>
          <w:highlight w:val="white"/>
        </w:rPr>
      </w:pPr>
      <w:r>
        <w:rPr>
          <w:rFonts w:ascii="Calibri" w:eastAsia="Calibri" w:hAnsi="Calibri" w:cs="Calibri"/>
          <w:i/>
          <w:sz w:val="28"/>
          <w:szCs w:val="28"/>
          <w:highlight w:val="white"/>
        </w:rPr>
        <w:t>Blessed be family and good friends, cherished and challenging, both. May we be renewed by their connection, companionship, and calling up to our best selves, through the days, weeks, months, and years we share.</w:t>
      </w:r>
    </w:p>
    <w:p w14:paraId="32E88A63" w14:textId="77777777" w:rsidR="00043758" w:rsidRDefault="00043758">
      <w:pPr>
        <w:spacing w:after="60" w:line="240" w:lineRule="auto"/>
        <w:ind w:left="540" w:right="1987"/>
        <w:rPr>
          <w:rFonts w:ascii="Calibri" w:eastAsia="Calibri" w:hAnsi="Calibri" w:cs="Calibri"/>
          <w:i/>
          <w:sz w:val="28"/>
          <w:szCs w:val="28"/>
          <w:highlight w:val="white"/>
        </w:rPr>
      </w:pPr>
    </w:p>
    <w:p w14:paraId="1E11CF7C" w14:textId="77777777" w:rsidR="00043758" w:rsidRDefault="00000000">
      <w:pPr>
        <w:spacing w:line="240" w:lineRule="auto"/>
        <w:ind w:left="540" w:right="1987"/>
        <w:rPr>
          <w:rFonts w:ascii="Calibri" w:eastAsia="Calibri" w:hAnsi="Calibri" w:cs="Calibri"/>
          <w:i/>
          <w:sz w:val="28"/>
          <w:szCs w:val="28"/>
          <w:highlight w:val="white"/>
        </w:rPr>
      </w:pPr>
      <w:r>
        <w:rPr>
          <w:rFonts w:ascii="Calibri" w:eastAsia="Calibri" w:hAnsi="Calibri" w:cs="Calibri"/>
          <w:i/>
          <w:sz w:val="28"/>
          <w:szCs w:val="28"/>
          <w:highlight w:val="white"/>
        </w:rPr>
        <w:t xml:space="preserve">Blessed be the chirps, whistles, and trills of birdsong; the soft rustle of snake-slide through grass; the lulling drone of big bumble bees; the velvet plush of soft fur, wild and domestic. May the sensory pleasure of creation existing for its own sake renew our commitments to care more fully for our shared planet earth. </w:t>
      </w:r>
    </w:p>
    <w:p w14:paraId="2C518185" w14:textId="77777777" w:rsidR="00043758" w:rsidRDefault="00043758">
      <w:pPr>
        <w:spacing w:line="240" w:lineRule="auto"/>
        <w:ind w:left="540" w:right="1987"/>
        <w:rPr>
          <w:rFonts w:ascii="Calibri" w:eastAsia="Calibri" w:hAnsi="Calibri" w:cs="Calibri"/>
          <w:i/>
          <w:sz w:val="28"/>
          <w:szCs w:val="28"/>
          <w:highlight w:val="white"/>
        </w:rPr>
      </w:pPr>
    </w:p>
    <w:p w14:paraId="4DE28B01" w14:textId="77777777" w:rsidR="00043758" w:rsidRDefault="00000000">
      <w:pPr>
        <w:spacing w:after="60" w:line="240" w:lineRule="auto"/>
        <w:ind w:left="540" w:right="1987"/>
        <w:rPr>
          <w:rFonts w:ascii="Calibri" w:eastAsia="Calibri" w:hAnsi="Calibri" w:cs="Calibri"/>
          <w:i/>
          <w:sz w:val="28"/>
          <w:szCs w:val="28"/>
          <w:highlight w:val="white"/>
        </w:rPr>
      </w:pPr>
      <w:r>
        <w:rPr>
          <w:rFonts w:ascii="Calibri" w:eastAsia="Calibri" w:hAnsi="Calibri" w:cs="Calibri"/>
          <w:i/>
          <w:sz w:val="28"/>
          <w:szCs w:val="28"/>
          <w:highlight w:val="white"/>
        </w:rPr>
        <w:t xml:space="preserve">Blessed be music, rhythm, dance, and poetry in its many and splendid forms. May we remember that we were born by rhythmic contractions of the life force around us, and our last breaths, too, will be in harmony with this exquisite song of creation. May this memory renew our vow to live this one wild life to its fullest, and with care and devotion to ourselves, our neighbors, and the faith that holds us together. </w:t>
      </w:r>
    </w:p>
    <w:p w14:paraId="06FB8E57" w14:textId="77777777" w:rsidR="00043758" w:rsidRDefault="00043758">
      <w:pPr>
        <w:spacing w:line="240" w:lineRule="auto"/>
        <w:ind w:right="1987"/>
        <w:rPr>
          <w:rFonts w:ascii="Calibri" w:eastAsia="Calibri" w:hAnsi="Calibri" w:cs="Calibri"/>
          <w:color w:val="FF0000"/>
          <w:highlight w:val="white"/>
        </w:rPr>
      </w:pPr>
    </w:p>
    <w:p w14:paraId="568AA0A6" w14:textId="4D5B4DFA" w:rsidR="00043758" w:rsidRDefault="00674E18">
      <w:pPr>
        <w:spacing w:line="240" w:lineRule="auto"/>
        <w:ind w:right="1987"/>
        <w:rPr>
          <w:rFonts w:ascii="Calibri" w:eastAsia="Calibri" w:hAnsi="Calibri" w:cs="Calibri"/>
          <w:color w:val="FF0000"/>
          <w:sz w:val="24"/>
          <w:szCs w:val="24"/>
          <w:highlight w:val="white"/>
        </w:rPr>
      </w:pPr>
      <w:r>
        <w:rPr>
          <w:rFonts w:ascii="Calibri" w:eastAsia="Calibri" w:hAnsi="Calibri" w:cs="Calibri"/>
          <w:noProof/>
          <w:color w:val="FF0000"/>
          <w:sz w:val="24"/>
          <w:szCs w:val="24"/>
        </w:rPr>
        <w:drawing>
          <wp:anchor distT="0" distB="0" distL="114300" distR="114300" simplePos="0" relativeHeight="251670528" behindDoc="0" locked="0" layoutInCell="1" allowOverlap="1" wp14:anchorId="42CB3E6C" wp14:editId="688E9514">
            <wp:simplePos x="0" y="0"/>
            <wp:positionH relativeFrom="margin">
              <wp:align>right</wp:align>
            </wp:positionH>
            <wp:positionV relativeFrom="margin">
              <wp:align>bottom</wp:align>
            </wp:positionV>
            <wp:extent cx="1216152" cy="1216152"/>
            <wp:effectExtent l="0" t="0" r="3175" b="3175"/>
            <wp:wrapSquare wrapText="bothSides"/>
            <wp:docPr id="1340775318" name="Picture 15"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75318" name="Picture 15" descr="A close up of a flow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1F41E4A3" w14:textId="77777777" w:rsidR="00043758" w:rsidRDefault="00000000">
      <w:pPr>
        <w:spacing w:line="240" w:lineRule="auto"/>
        <w:ind w:right="1987"/>
        <w:rPr>
          <w:rFonts w:ascii="Calibri" w:eastAsia="Calibri" w:hAnsi="Calibri" w:cs="Calibri"/>
          <w:sz w:val="32"/>
          <w:szCs w:val="32"/>
          <w:highlight w:val="white"/>
        </w:rPr>
      </w:pPr>
      <w:r>
        <w:br w:type="page"/>
      </w:r>
    </w:p>
    <w:p w14:paraId="3DECFD02" w14:textId="77777777" w:rsidR="00043758" w:rsidRDefault="00043758">
      <w:pPr>
        <w:spacing w:line="240" w:lineRule="auto"/>
        <w:ind w:right="1987"/>
        <w:rPr>
          <w:rFonts w:ascii="Calibri" w:eastAsia="Calibri" w:hAnsi="Calibri" w:cs="Calibri"/>
          <w:sz w:val="32"/>
          <w:szCs w:val="32"/>
          <w:highlight w:val="white"/>
        </w:rPr>
      </w:pPr>
    </w:p>
    <w:p w14:paraId="47B30D9E" w14:textId="77777777" w:rsidR="00043758" w:rsidRDefault="00043758">
      <w:pPr>
        <w:spacing w:line="240" w:lineRule="auto"/>
        <w:ind w:right="1987"/>
        <w:rPr>
          <w:rFonts w:ascii="Calibri" w:eastAsia="Calibri" w:hAnsi="Calibri" w:cs="Calibri"/>
          <w:sz w:val="32"/>
          <w:szCs w:val="32"/>
          <w:highlight w:val="white"/>
        </w:rPr>
      </w:pPr>
    </w:p>
    <w:p w14:paraId="3B1E42B6" w14:textId="77777777" w:rsidR="00043758" w:rsidRDefault="00043758">
      <w:pPr>
        <w:spacing w:line="240" w:lineRule="auto"/>
        <w:ind w:right="1987"/>
        <w:rPr>
          <w:rFonts w:ascii="Calibri" w:eastAsia="Calibri" w:hAnsi="Calibri" w:cs="Calibri"/>
          <w:sz w:val="32"/>
          <w:szCs w:val="32"/>
          <w:highlight w:val="white"/>
        </w:rPr>
      </w:pPr>
    </w:p>
    <w:p w14:paraId="12F21191" w14:textId="77777777" w:rsidR="00043758" w:rsidRDefault="00043758">
      <w:pPr>
        <w:spacing w:line="240" w:lineRule="auto"/>
        <w:ind w:right="1987"/>
        <w:rPr>
          <w:rFonts w:ascii="Calibri" w:eastAsia="Calibri" w:hAnsi="Calibri" w:cs="Calibri"/>
          <w:sz w:val="24"/>
          <w:szCs w:val="24"/>
          <w:highlight w:val="white"/>
        </w:rPr>
      </w:pPr>
    </w:p>
    <w:p w14:paraId="6B98AC28" w14:textId="77777777" w:rsidR="00043758" w:rsidRDefault="00043758">
      <w:pPr>
        <w:spacing w:line="240" w:lineRule="auto"/>
        <w:ind w:right="1987"/>
        <w:rPr>
          <w:rFonts w:ascii="Calibri" w:eastAsia="Calibri" w:hAnsi="Calibri" w:cs="Calibri"/>
          <w:sz w:val="24"/>
          <w:szCs w:val="24"/>
          <w:highlight w:val="white"/>
        </w:rPr>
      </w:pPr>
    </w:p>
    <w:p w14:paraId="5B117B7B" w14:textId="77777777" w:rsidR="00043758" w:rsidRDefault="00000000">
      <w:pPr>
        <w:spacing w:line="240" w:lineRule="auto"/>
        <w:jc w:val="center"/>
        <w:rPr>
          <w:rFonts w:ascii="Calibri" w:eastAsia="Calibri" w:hAnsi="Calibri" w:cs="Calibri"/>
          <w:b/>
          <w:sz w:val="40"/>
          <w:szCs w:val="40"/>
          <w:highlight w:val="white"/>
        </w:rPr>
      </w:pPr>
      <w:r>
        <w:rPr>
          <w:rFonts w:ascii="Calibri" w:eastAsia="Calibri" w:hAnsi="Calibri" w:cs="Calibri"/>
          <w:b/>
          <w:sz w:val="40"/>
          <w:szCs w:val="40"/>
          <w:highlight w:val="white"/>
        </w:rPr>
        <w:t>Connect with more Inspiration</w:t>
      </w:r>
    </w:p>
    <w:p w14:paraId="48BB0EC0" w14:textId="77777777" w:rsidR="00043758" w:rsidRDefault="00000000">
      <w:pPr>
        <w:spacing w:line="240" w:lineRule="auto"/>
        <w:jc w:val="center"/>
        <w:rPr>
          <w:rFonts w:ascii="Calibri" w:eastAsia="Calibri" w:hAnsi="Calibri" w:cs="Calibri"/>
          <w:b/>
          <w:sz w:val="40"/>
          <w:szCs w:val="40"/>
          <w:highlight w:val="white"/>
        </w:rPr>
      </w:pPr>
      <w:r>
        <w:rPr>
          <w:rFonts w:ascii="Calibri" w:eastAsia="Calibri" w:hAnsi="Calibri" w:cs="Calibri"/>
          <w:b/>
          <w:sz w:val="40"/>
          <w:szCs w:val="40"/>
          <w:highlight w:val="white"/>
        </w:rPr>
        <w:t>for your family, and for you!</w:t>
      </w:r>
    </w:p>
    <w:p w14:paraId="4B31B943" w14:textId="77777777" w:rsidR="00043758" w:rsidRDefault="00043758">
      <w:pPr>
        <w:spacing w:line="240" w:lineRule="auto"/>
        <w:jc w:val="center"/>
        <w:rPr>
          <w:rFonts w:ascii="Calibri" w:eastAsia="Calibri" w:hAnsi="Calibri" w:cs="Calibri"/>
          <w:sz w:val="24"/>
          <w:szCs w:val="24"/>
          <w:highlight w:val="white"/>
        </w:rPr>
      </w:pPr>
    </w:p>
    <w:p w14:paraId="4D9D0D31" w14:textId="77777777" w:rsidR="00043758"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 xml:space="preserve">Parents can Join our </w:t>
      </w:r>
      <w:r>
        <w:rPr>
          <w:rFonts w:ascii="Calibri" w:eastAsia="Calibri" w:hAnsi="Calibri" w:cs="Calibri"/>
          <w:b/>
          <w:sz w:val="24"/>
          <w:szCs w:val="24"/>
          <w:highlight w:val="white"/>
        </w:rPr>
        <w:t>Facebook and Instagram pages</w:t>
      </w:r>
      <w:r>
        <w:rPr>
          <w:rFonts w:ascii="Calibri" w:eastAsia="Calibri" w:hAnsi="Calibri" w:cs="Calibri"/>
          <w:sz w:val="24"/>
          <w:szCs w:val="24"/>
          <w:highlight w:val="white"/>
        </w:rPr>
        <w:t xml:space="preserve"> for</w:t>
      </w:r>
    </w:p>
    <w:p w14:paraId="1D0FE014" w14:textId="77777777" w:rsidR="00043758"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daily inspiration on our themes:</w:t>
      </w:r>
    </w:p>
    <w:p w14:paraId="0514197D" w14:textId="77777777" w:rsidR="00043758"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 xml:space="preserve">Facebook: </w:t>
      </w:r>
      <w:hyperlink r:id="rId45">
        <w:r>
          <w:rPr>
            <w:rFonts w:ascii="Calibri" w:eastAsia="Calibri" w:hAnsi="Calibri" w:cs="Calibri"/>
            <w:color w:val="1155CC"/>
            <w:sz w:val="24"/>
            <w:szCs w:val="24"/>
            <w:highlight w:val="white"/>
            <w:u w:val="single"/>
          </w:rPr>
          <w:t>https://www.facebook.com/soulmatterssharingcircle/?ref=settings</w:t>
        </w:r>
      </w:hyperlink>
    </w:p>
    <w:p w14:paraId="6F22890E" w14:textId="77777777" w:rsidR="00043758"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 xml:space="preserve">Instagram: </w:t>
      </w:r>
      <w:hyperlink r:id="rId46">
        <w:r>
          <w:rPr>
            <w:rFonts w:ascii="Calibri" w:eastAsia="Calibri" w:hAnsi="Calibri" w:cs="Calibri"/>
            <w:color w:val="1155CC"/>
            <w:sz w:val="24"/>
            <w:szCs w:val="24"/>
            <w:highlight w:val="white"/>
            <w:u w:val="single"/>
          </w:rPr>
          <w:t>https://www.instagram.com/soul_matters_circle/</w:t>
        </w:r>
      </w:hyperlink>
    </w:p>
    <w:p w14:paraId="1AF0C437" w14:textId="77777777" w:rsidR="00043758" w:rsidRDefault="00043758">
      <w:pPr>
        <w:spacing w:line="240" w:lineRule="auto"/>
        <w:jc w:val="center"/>
        <w:rPr>
          <w:rFonts w:ascii="Calibri" w:eastAsia="Calibri" w:hAnsi="Calibri" w:cs="Calibri"/>
          <w:sz w:val="24"/>
          <w:szCs w:val="24"/>
          <w:highlight w:val="white"/>
        </w:rPr>
      </w:pPr>
    </w:p>
    <w:p w14:paraId="21A43BA3" w14:textId="77777777" w:rsidR="00043758"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Parents and youth will want to check out</w:t>
      </w:r>
      <w:r>
        <w:rPr>
          <w:rFonts w:ascii="Calibri" w:eastAsia="Calibri" w:hAnsi="Calibri" w:cs="Calibri"/>
          <w:sz w:val="24"/>
          <w:szCs w:val="24"/>
          <w:highlight w:val="white"/>
        </w:rPr>
        <w:br/>
        <w:t xml:space="preserve">our </w:t>
      </w:r>
      <w:hyperlink r:id="rId47">
        <w:r>
          <w:rPr>
            <w:rFonts w:ascii="Calibri" w:eastAsia="Calibri" w:hAnsi="Calibri" w:cs="Calibri"/>
            <w:b/>
            <w:color w:val="1155CC"/>
            <w:sz w:val="24"/>
            <w:szCs w:val="24"/>
            <w:highlight w:val="white"/>
            <w:u w:val="single"/>
          </w:rPr>
          <w:t>YouTube</w:t>
        </w:r>
      </w:hyperlink>
      <w:r>
        <w:rPr>
          <w:rFonts w:ascii="Calibri" w:eastAsia="Calibri" w:hAnsi="Calibri" w:cs="Calibri"/>
          <w:b/>
          <w:sz w:val="24"/>
          <w:szCs w:val="24"/>
          <w:highlight w:val="white"/>
        </w:rPr>
        <w:t xml:space="preserve"> music playlist </w:t>
      </w:r>
      <w:r>
        <w:rPr>
          <w:rFonts w:ascii="Calibri" w:eastAsia="Calibri" w:hAnsi="Calibri" w:cs="Calibri"/>
          <w:sz w:val="24"/>
          <w:szCs w:val="24"/>
          <w:highlight w:val="white"/>
        </w:rPr>
        <w:t>on the monthly theme.</w:t>
      </w:r>
    </w:p>
    <w:p w14:paraId="3490A4E5" w14:textId="77777777" w:rsidR="00043758" w:rsidRDefault="00043758">
      <w:pPr>
        <w:spacing w:line="240" w:lineRule="auto"/>
        <w:jc w:val="center"/>
        <w:rPr>
          <w:rFonts w:ascii="Calibri" w:eastAsia="Calibri" w:hAnsi="Calibri" w:cs="Calibri"/>
          <w:sz w:val="24"/>
          <w:szCs w:val="24"/>
          <w:highlight w:val="white"/>
        </w:rPr>
      </w:pPr>
    </w:p>
    <w:p w14:paraId="2C12C660" w14:textId="77777777" w:rsidR="00043758" w:rsidRDefault="00043758">
      <w:pPr>
        <w:spacing w:line="240" w:lineRule="auto"/>
        <w:jc w:val="center"/>
        <w:rPr>
          <w:rFonts w:ascii="Calibri" w:eastAsia="Calibri" w:hAnsi="Calibri" w:cs="Calibri"/>
          <w:sz w:val="24"/>
          <w:szCs w:val="24"/>
          <w:highlight w:val="white"/>
        </w:rPr>
      </w:pPr>
    </w:p>
    <w:p w14:paraId="67511AE7" w14:textId="77777777" w:rsidR="00043758" w:rsidRDefault="00000000">
      <w:pPr>
        <w:spacing w:line="240" w:lineRule="auto"/>
        <w:jc w:val="center"/>
        <w:rPr>
          <w:rFonts w:ascii="Calibri" w:eastAsia="Calibri" w:hAnsi="Calibri" w:cs="Calibri"/>
          <w:b/>
          <w:sz w:val="28"/>
          <w:szCs w:val="28"/>
          <w:highlight w:val="white"/>
        </w:rPr>
      </w:pPr>
      <w:r>
        <w:rPr>
          <w:rFonts w:ascii="Calibri" w:eastAsia="Calibri" w:hAnsi="Calibri" w:cs="Calibri"/>
          <w:b/>
          <w:sz w:val="28"/>
          <w:szCs w:val="28"/>
          <w:highlight w:val="white"/>
        </w:rPr>
        <w:t>Credits</w:t>
      </w:r>
    </w:p>
    <w:p w14:paraId="2D81FB71" w14:textId="77777777" w:rsidR="00043758"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Soulful Home packets are prepared by</w:t>
      </w:r>
    </w:p>
    <w:p w14:paraId="6E97EAA0" w14:textId="77777777" w:rsidR="00043758"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Teresa Youngblood,</w:t>
      </w:r>
    </w:p>
    <w:p w14:paraId="5510EE64" w14:textId="77777777" w:rsidR="00043758"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 xml:space="preserve">Our Soul Matters </w:t>
      </w:r>
      <w:hyperlink r:id="rId48">
        <w:r>
          <w:rPr>
            <w:rFonts w:ascii="Calibri" w:eastAsia="Calibri" w:hAnsi="Calibri" w:cs="Calibri"/>
            <w:color w:val="1155CC"/>
            <w:sz w:val="24"/>
            <w:szCs w:val="24"/>
            <w:highlight w:val="white"/>
            <w:u w:val="single"/>
          </w:rPr>
          <w:t>Family Ministry Coordinator</w:t>
        </w:r>
      </w:hyperlink>
    </w:p>
    <w:p w14:paraId="05964C52" w14:textId="77777777" w:rsidR="00043758" w:rsidRDefault="00043758">
      <w:pPr>
        <w:spacing w:line="240" w:lineRule="auto"/>
        <w:jc w:val="center"/>
        <w:rPr>
          <w:rFonts w:ascii="Calibri" w:eastAsia="Calibri" w:hAnsi="Calibri" w:cs="Calibri"/>
          <w:sz w:val="24"/>
          <w:szCs w:val="24"/>
          <w:highlight w:val="white"/>
        </w:rPr>
      </w:pPr>
    </w:p>
    <w:p w14:paraId="71FA9F08" w14:textId="77777777" w:rsidR="00043758"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You are free to use any of this material verbatim in worship, newsletters</w:t>
      </w:r>
    </w:p>
    <w:p w14:paraId="36B3ED6B" w14:textId="77777777" w:rsidR="00043758" w:rsidRDefault="00000000">
      <w:pPr>
        <w:spacing w:line="240" w:lineRule="auto"/>
        <w:jc w:val="center"/>
        <w:rPr>
          <w:rFonts w:ascii="Calibri" w:eastAsia="Calibri" w:hAnsi="Calibri" w:cs="Calibri"/>
          <w:sz w:val="24"/>
          <w:szCs w:val="24"/>
          <w:highlight w:val="white"/>
        </w:rPr>
      </w:pPr>
      <w:bookmarkStart w:id="43" w:name="_19c6y18" w:colFirst="0" w:colLast="0"/>
      <w:bookmarkEnd w:id="43"/>
      <w:r>
        <w:rPr>
          <w:rFonts w:ascii="Calibri" w:eastAsia="Calibri" w:hAnsi="Calibri" w:cs="Calibri"/>
          <w:sz w:val="24"/>
          <w:szCs w:val="24"/>
          <w:highlight w:val="white"/>
        </w:rPr>
        <w:t>or similar contexts, with attribute to Teresa Youngblood.</w:t>
      </w:r>
    </w:p>
    <w:p w14:paraId="2FA7F0EC" w14:textId="77777777" w:rsidR="00043758" w:rsidRDefault="00043758">
      <w:pPr>
        <w:spacing w:line="240" w:lineRule="auto"/>
        <w:jc w:val="center"/>
        <w:rPr>
          <w:rFonts w:ascii="Calibri" w:eastAsia="Calibri" w:hAnsi="Calibri" w:cs="Calibri"/>
          <w:sz w:val="24"/>
          <w:szCs w:val="24"/>
          <w:highlight w:val="white"/>
        </w:rPr>
      </w:pPr>
      <w:bookmarkStart w:id="44" w:name="_3tbugp1" w:colFirst="0" w:colLast="0"/>
      <w:bookmarkEnd w:id="44"/>
    </w:p>
    <w:p w14:paraId="58D25969" w14:textId="77777777" w:rsidR="00043758" w:rsidRDefault="00000000">
      <w:pPr>
        <w:spacing w:line="240" w:lineRule="auto"/>
        <w:jc w:val="center"/>
        <w:rPr>
          <w:rFonts w:ascii="Calibri" w:eastAsia="Calibri" w:hAnsi="Calibri" w:cs="Calibri"/>
          <w:sz w:val="24"/>
          <w:szCs w:val="24"/>
          <w:highlight w:val="white"/>
        </w:rPr>
      </w:pPr>
      <w:bookmarkStart w:id="45" w:name="_28h4qwu" w:colFirst="0" w:colLast="0"/>
      <w:bookmarkEnd w:id="45"/>
      <w:r>
        <w:rPr>
          <w:rFonts w:ascii="Calibri" w:eastAsia="Calibri" w:hAnsi="Calibri" w:cs="Calibri"/>
          <w:sz w:val="24"/>
          <w:szCs w:val="24"/>
          <w:highlight w:val="white"/>
        </w:rPr>
        <w:t>Soul Matters receives no financial benefit from any linked</w:t>
      </w:r>
    </w:p>
    <w:p w14:paraId="18BCFC85" w14:textId="77777777" w:rsidR="00043758" w:rsidRDefault="00000000">
      <w:pPr>
        <w:spacing w:line="240" w:lineRule="auto"/>
        <w:jc w:val="center"/>
        <w:rPr>
          <w:rFonts w:ascii="Calibri" w:eastAsia="Calibri" w:hAnsi="Calibri" w:cs="Calibri"/>
          <w:sz w:val="24"/>
          <w:szCs w:val="24"/>
          <w:highlight w:val="white"/>
        </w:rPr>
      </w:pPr>
      <w:bookmarkStart w:id="46" w:name="_nmf14n" w:colFirst="0" w:colLast="0"/>
      <w:bookmarkEnd w:id="46"/>
      <w:r>
        <w:rPr>
          <w:rFonts w:ascii="Calibri" w:eastAsia="Calibri" w:hAnsi="Calibri" w:cs="Calibri"/>
          <w:sz w:val="24"/>
          <w:szCs w:val="24"/>
          <w:highlight w:val="white"/>
        </w:rPr>
        <w:t>or recommended products, and seeks especially to promote</w:t>
      </w:r>
    </w:p>
    <w:p w14:paraId="253038F5" w14:textId="77777777" w:rsidR="00043758" w:rsidRDefault="00000000">
      <w:pPr>
        <w:spacing w:line="240" w:lineRule="auto"/>
        <w:jc w:val="center"/>
        <w:rPr>
          <w:rFonts w:ascii="Calibri" w:eastAsia="Calibri" w:hAnsi="Calibri" w:cs="Calibri"/>
          <w:sz w:val="24"/>
          <w:szCs w:val="24"/>
          <w:highlight w:val="white"/>
        </w:rPr>
      </w:pPr>
      <w:bookmarkStart w:id="47" w:name="_37m2jsg" w:colFirst="0" w:colLast="0"/>
      <w:bookmarkEnd w:id="47"/>
      <w:r>
        <w:rPr>
          <w:rFonts w:ascii="Calibri" w:eastAsia="Calibri" w:hAnsi="Calibri" w:cs="Calibri"/>
          <w:sz w:val="24"/>
          <w:szCs w:val="24"/>
          <w:highlight w:val="white"/>
        </w:rPr>
        <w:t>fair compensation for work by people from marginalized identities.</w:t>
      </w:r>
    </w:p>
    <w:p w14:paraId="4605E326" w14:textId="77777777" w:rsidR="00043758" w:rsidRDefault="00043758">
      <w:pPr>
        <w:spacing w:line="240" w:lineRule="auto"/>
        <w:jc w:val="center"/>
        <w:rPr>
          <w:rFonts w:ascii="Calibri" w:eastAsia="Calibri" w:hAnsi="Calibri" w:cs="Calibri"/>
          <w:sz w:val="24"/>
          <w:szCs w:val="24"/>
          <w:highlight w:val="white"/>
        </w:rPr>
      </w:pPr>
    </w:p>
    <w:p w14:paraId="6AE801F8" w14:textId="77777777" w:rsidR="00043758" w:rsidRDefault="00043758">
      <w:pPr>
        <w:spacing w:line="240" w:lineRule="auto"/>
        <w:jc w:val="center"/>
        <w:rPr>
          <w:rFonts w:ascii="Calibri" w:eastAsia="Calibri" w:hAnsi="Calibri" w:cs="Calibri"/>
          <w:sz w:val="24"/>
          <w:szCs w:val="24"/>
          <w:highlight w:val="white"/>
        </w:rPr>
      </w:pPr>
    </w:p>
    <w:p w14:paraId="61A066C7" w14:textId="77777777" w:rsidR="00043758" w:rsidRDefault="00043758">
      <w:pPr>
        <w:spacing w:line="240" w:lineRule="auto"/>
        <w:jc w:val="center"/>
        <w:rPr>
          <w:rFonts w:ascii="Calibri" w:eastAsia="Calibri" w:hAnsi="Calibri" w:cs="Calibri"/>
          <w:sz w:val="24"/>
          <w:szCs w:val="24"/>
          <w:highlight w:val="white"/>
        </w:rPr>
      </w:pPr>
    </w:p>
    <w:p w14:paraId="6193B87B" w14:textId="77777777" w:rsidR="00043758" w:rsidRDefault="00043758">
      <w:pPr>
        <w:spacing w:line="240" w:lineRule="auto"/>
        <w:rPr>
          <w:rFonts w:ascii="Calibri" w:eastAsia="Calibri" w:hAnsi="Calibri" w:cs="Calibri"/>
          <w:sz w:val="24"/>
          <w:szCs w:val="24"/>
          <w:highlight w:val="white"/>
        </w:rPr>
      </w:pPr>
    </w:p>
    <w:p w14:paraId="7B193EDE" w14:textId="77777777" w:rsidR="00043758" w:rsidRDefault="00043758">
      <w:pPr>
        <w:spacing w:line="240" w:lineRule="auto"/>
        <w:jc w:val="center"/>
        <w:rPr>
          <w:rFonts w:ascii="Calibri" w:eastAsia="Calibri" w:hAnsi="Calibri" w:cs="Calibri"/>
          <w:sz w:val="24"/>
          <w:szCs w:val="24"/>
          <w:highlight w:val="white"/>
        </w:rPr>
      </w:pPr>
    </w:p>
    <w:p w14:paraId="128DB1FA" w14:textId="77777777" w:rsidR="00043758" w:rsidRDefault="00043758">
      <w:pPr>
        <w:spacing w:line="240" w:lineRule="auto"/>
        <w:jc w:val="center"/>
        <w:rPr>
          <w:rFonts w:ascii="Calibri" w:eastAsia="Calibri" w:hAnsi="Calibri" w:cs="Calibri"/>
          <w:sz w:val="24"/>
          <w:szCs w:val="24"/>
          <w:highlight w:val="white"/>
        </w:rPr>
      </w:pPr>
    </w:p>
    <w:p w14:paraId="60F189E0" w14:textId="77777777" w:rsidR="00043758" w:rsidRDefault="00043758">
      <w:pPr>
        <w:spacing w:line="240" w:lineRule="auto"/>
        <w:jc w:val="center"/>
        <w:rPr>
          <w:rFonts w:ascii="Calibri" w:eastAsia="Calibri" w:hAnsi="Calibri" w:cs="Calibri"/>
          <w:sz w:val="24"/>
          <w:szCs w:val="24"/>
          <w:highlight w:val="white"/>
        </w:rPr>
      </w:pPr>
    </w:p>
    <w:p w14:paraId="2D435036" w14:textId="77777777" w:rsidR="00043758" w:rsidRDefault="00000000">
      <w:pPr>
        <w:spacing w:line="240" w:lineRule="auto"/>
        <w:jc w:val="center"/>
        <w:rPr>
          <w:rFonts w:ascii="Calibri" w:eastAsia="Calibri" w:hAnsi="Calibri" w:cs="Calibri"/>
          <w:sz w:val="24"/>
          <w:szCs w:val="24"/>
          <w:highlight w:val="white"/>
        </w:rPr>
      </w:pPr>
      <w:r>
        <w:rPr>
          <w:rFonts w:ascii="Calibri" w:eastAsia="Calibri" w:hAnsi="Calibri" w:cs="Calibri"/>
          <w:noProof/>
          <w:sz w:val="24"/>
          <w:szCs w:val="24"/>
          <w:highlight w:val="white"/>
        </w:rPr>
        <w:drawing>
          <wp:inline distT="0" distB="0" distL="0" distR="0" wp14:anchorId="083A75D7" wp14:editId="45C779EB">
            <wp:extent cx="1157288" cy="709527"/>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9"/>
                    <a:srcRect/>
                    <a:stretch>
                      <a:fillRect/>
                    </a:stretch>
                  </pic:blipFill>
                  <pic:spPr>
                    <a:xfrm>
                      <a:off x="0" y="0"/>
                      <a:ext cx="1157288" cy="709527"/>
                    </a:xfrm>
                    <a:prstGeom prst="rect">
                      <a:avLst/>
                    </a:prstGeom>
                    <a:ln/>
                  </pic:spPr>
                </pic:pic>
              </a:graphicData>
            </a:graphic>
          </wp:inline>
        </w:drawing>
      </w:r>
    </w:p>
    <w:p w14:paraId="0A68E86F" w14:textId="77777777" w:rsidR="00043758" w:rsidRDefault="00000000">
      <w:pPr>
        <w:spacing w:line="240" w:lineRule="auto"/>
        <w:jc w:val="center"/>
        <w:rPr>
          <w:rFonts w:ascii="Calibri" w:eastAsia="Calibri" w:hAnsi="Calibri" w:cs="Calibri"/>
          <w:highlight w:val="white"/>
        </w:rPr>
      </w:pPr>
      <w:bookmarkStart w:id="48" w:name="_1mrcu09" w:colFirst="0" w:colLast="0"/>
      <w:bookmarkEnd w:id="48"/>
      <w:r>
        <w:rPr>
          <w:rFonts w:ascii="Calibri" w:eastAsia="Calibri" w:hAnsi="Calibri" w:cs="Calibri"/>
          <w:highlight w:val="white"/>
        </w:rPr>
        <w:t>© 2023-2024 Soul Matters ALL RIGHTS RESERVED</w:t>
      </w:r>
    </w:p>
    <w:p w14:paraId="75A9A25E" w14:textId="77777777" w:rsidR="00043758" w:rsidRDefault="00000000">
      <w:pPr>
        <w:spacing w:line="240" w:lineRule="auto"/>
        <w:jc w:val="center"/>
        <w:rPr>
          <w:rFonts w:ascii="Calibri" w:eastAsia="Calibri" w:hAnsi="Calibri" w:cs="Calibri"/>
          <w:highlight w:val="white"/>
        </w:rPr>
      </w:pPr>
      <w:r>
        <w:rPr>
          <w:rFonts w:ascii="Calibri" w:eastAsia="Calibri" w:hAnsi="Calibri" w:cs="Calibri"/>
          <w:highlight w:val="white"/>
        </w:rPr>
        <w:t>Packets are for use only by member congregations of and individual subscribers</w:t>
      </w:r>
    </w:p>
    <w:p w14:paraId="07C6EB42" w14:textId="77777777" w:rsidR="00043758" w:rsidRDefault="00000000">
      <w:pPr>
        <w:spacing w:line="240" w:lineRule="auto"/>
        <w:jc w:val="center"/>
        <w:rPr>
          <w:rFonts w:ascii="Calibri" w:eastAsia="Calibri" w:hAnsi="Calibri" w:cs="Calibri"/>
          <w:highlight w:val="white"/>
        </w:rPr>
      </w:pPr>
      <w:r>
        <w:rPr>
          <w:rFonts w:ascii="Calibri" w:eastAsia="Calibri" w:hAnsi="Calibri" w:cs="Calibri"/>
          <w:highlight w:val="white"/>
        </w:rPr>
        <w:t>to the Soul Matters Sharing Circle.</w:t>
      </w:r>
    </w:p>
    <w:p w14:paraId="753C073C" w14:textId="77777777" w:rsidR="00043758" w:rsidRDefault="00000000">
      <w:pPr>
        <w:spacing w:line="240" w:lineRule="auto"/>
        <w:jc w:val="center"/>
        <w:rPr>
          <w:rFonts w:ascii="Calibri" w:eastAsia="Calibri" w:hAnsi="Calibri" w:cs="Calibri"/>
          <w:highlight w:val="white"/>
        </w:rPr>
      </w:pPr>
      <w:r>
        <w:rPr>
          <w:rFonts w:ascii="Calibri" w:eastAsia="Calibri" w:hAnsi="Calibri" w:cs="Calibri"/>
          <w:highlight w:val="white"/>
        </w:rPr>
        <w:t>Learn more about subscribing to these monthly resource packets on our website:</w:t>
      </w:r>
    </w:p>
    <w:p w14:paraId="1AEE74D9" w14:textId="77777777" w:rsidR="00043758" w:rsidRDefault="00000000">
      <w:pPr>
        <w:spacing w:line="240" w:lineRule="auto"/>
        <w:jc w:val="center"/>
        <w:rPr>
          <w:sz w:val="20"/>
          <w:szCs w:val="20"/>
        </w:rPr>
      </w:pPr>
      <w:hyperlink r:id="rId50">
        <w:r>
          <w:rPr>
            <w:rFonts w:ascii="Calibri" w:eastAsia="Calibri" w:hAnsi="Calibri" w:cs="Calibri"/>
            <w:color w:val="1155CC"/>
            <w:highlight w:val="white"/>
            <w:u w:val="single"/>
          </w:rPr>
          <w:t>https://www.soulmatterssharingcircle.com/soulful-home.html</w:t>
        </w:r>
      </w:hyperlink>
    </w:p>
    <w:sectPr w:rsidR="00043758">
      <w:type w:val="continuous"/>
      <w:pgSz w:w="12240" w:h="15840"/>
      <w:pgMar w:top="1080" w:right="1080" w:bottom="1080" w:left="1080" w:header="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E6418" w14:textId="77777777" w:rsidR="00F67767" w:rsidRDefault="00F67767" w:rsidP="0008517A">
      <w:pPr>
        <w:spacing w:line="240" w:lineRule="auto"/>
      </w:pPr>
      <w:r>
        <w:separator/>
      </w:r>
    </w:p>
  </w:endnote>
  <w:endnote w:type="continuationSeparator" w:id="0">
    <w:p w14:paraId="61211E1A" w14:textId="77777777" w:rsidR="00F67767" w:rsidRDefault="00F67767" w:rsidP="000851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4D"/>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9178024"/>
      <w:docPartObj>
        <w:docPartGallery w:val="Page Numbers (Bottom of Page)"/>
        <w:docPartUnique/>
      </w:docPartObj>
    </w:sdtPr>
    <w:sdtContent>
      <w:p w14:paraId="11BF0DAF" w14:textId="6C5D2504" w:rsidR="0008517A" w:rsidRDefault="0008517A" w:rsidP="00A07D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3C5BFB" w14:textId="77777777" w:rsidR="0008517A" w:rsidRDefault="0008517A" w:rsidP="000851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sz w:val="18"/>
        <w:szCs w:val="18"/>
      </w:rPr>
      <w:id w:val="250854135"/>
      <w:docPartObj>
        <w:docPartGallery w:val="Page Numbers (Bottom of Page)"/>
        <w:docPartUnique/>
      </w:docPartObj>
    </w:sdtPr>
    <w:sdtContent>
      <w:p w14:paraId="3AF34025" w14:textId="3B95E9C0" w:rsidR="0008517A" w:rsidRPr="004368DF" w:rsidRDefault="0008517A" w:rsidP="00A07DAA">
        <w:pPr>
          <w:pStyle w:val="Footer"/>
          <w:framePr w:wrap="none" w:vAnchor="text" w:hAnchor="margin" w:xAlign="right" w:y="1"/>
          <w:rPr>
            <w:rStyle w:val="PageNumber"/>
            <w:rFonts w:asciiTheme="majorHAnsi" w:hAnsiTheme="majorHAnsi" w:cstheme="majorHAnsi"/>
            <w:sz w:val="18"/>
            <w:szCs w:val="18"/>
          </w:rPr>
        </w:pPr>
        <w:r w:rsidRPr="004368DF">
          <w:rPr>
            <w:rStyle w:val="PageNumber"/>
            <w:rFonts w:asciiTheme="majorHAnsi" w:hAnsiTheme="majorHAnsi" w:cstheme="majorHAnsi"/>
            <w:sz w:val="18"/>
            <w:szCs w:val="18"/>
          </w:rPr>
          <w:fldChar w:fldCharType="begin"/>
        </w:r>
        <w:r w:rsidRPr="004368DF">
          <w:rPr>
            <w:rStyle w:val="PageNumber"/>
            <w:rFonts w:asciiTheme="majorHAnsi" w:hAnsiTheme="majorHAnsi" w:cstheme="majorHAnsi"/>
            <w:sz w:val="18"/>
            <w:szCs w:val="18"/>
          </w:rPr>
          <w:instrText xml:space="preserve"> PAGE </w:instrText>
        </w:r>
        <w:r w:rsidRPr="004368DF">
          <w:rPr>
            <w:rStyle w:val="PageNumber"/>
            <w:rFonts w:asciiTheme="majorHAnsi" w:hAnsiTheme="majorHAnsi" w:cstheme="majorHAnsi"/>
            <w:sz w:val="18"/>
            <w:szCs w:val="18"/>
          </w:rPr>
          <w:fldChar w:fldCharType="separate"/>
        </w:r>
        <w:r w:rsidRPr="004368DF">
          <w:rPr>
            <w:rStyle w:val="PageNumber"/>
            <w:rFonts w:asciiTheme="majorHAnsi" w:hAnsiTheme="majorHAnsi" w:cstheme="majorHAnsi"/>
            <w:noProof/>
            <w:sz w:val="18"/>
            <w:szCs w:val="18"/>
          </w:rPr>
          <w:t>1</w:t>
        </w:r>
        <w:r w:rsidRPr="004368DF">
          <w:rPr>
            <w:rStyle w:val="PageNumber"/>
            <w:rFonts w:asciiTheme="majorHAnsi" w:hAnsiTheme="majorHAnsi" w:cstheme="majorHAnsi"/>
            <w:sz w:val="18"/>
            <w:szCs w:val="18"/>
          </w:rPr>
          <w:fldChar w:fldCharType="end"/>
        </w:r>
      </w:p>
    </w:sdtContent>
  </w:sdt>
  <w:p w14:paraId="698D1736" w14:textId="73222BB3" w:rsidR="0008517A" w:rsidRPr="004368DF" w:rsidRDefault="0008517A" w:rsidP="0008517A">
    <w:pPr>
      <w:pStyle w:val="Footer"/>
      <w:ind w:right="360"/>
      <w:rPr>
        <w:rFonts w:asciiTheme="majorHAnsi" w:hAnsiTheme="majorHAnsi" w:cstheme="majorHAnsi"/>
        <w:sz w:val="18"/>
        <w:szCs w:val="18"/>
        <w:lang w:val="en-US"/>
      </w:rPr>
    </w:pPr>
    <w:r w:rsidRPr="004368DF">
      <w:rPr>
        <w:rFonts w:asciiTheme="majorHAnsi" w:hAnsiTheme="majorHAnsi" w:cstheme="majorHAnsi"/>
        <w:noProof/>
        <w:sz w:val="18"/>
        <w:szCs w:val="18"/>
        <w:lang w:val="en-US"/>
      </w:rPr>
      <mc:AlternateContent>
        <mc:Choice Requires="wps">
          <w:drawing>
            <wp:anchor distT="0" distB="0" distL="114300" distR="114300" simplePos="0" relativeHeight="251659264" behindDoc="0" locked="0" layoutInCell="1" allowOverlap="1" wp14:anchorId="00F356D0" wp14:editId="4D427268">
              <wp:simplePos x="0" y="0"/>
              <wp:positionH relativeFrom="column">
                <wp:posOffset>-224073</wp:posOffset>
              </wp:positionH>
              <wp:positionV relativeFrom="paragraph">
                <wp:posOffset>-62060</wp:posOffset>
              </wp:positionV>
              <wp:extent cx="6862526" cy="0"/>
              <wp:effectExtent l="0" t="0" r="8255" b="12700"/>
              <wp:wrapNone/>
              <wp:docPr id="1158096155" name="Straight Connector 1"/>
              <wp:cNvGraphicFramePr/>
              <a:graphic xmlns:a="http://schemas.openxmlformats.org/drawingml/2006/main">
                <a:graphicData uri="http://schemas.microsoft.com/office/word/2010/wordprocessingShape">
                  <wps:wsp>
                    <wps:cNvCnPr/>
                    <wps:spPr>
                      <a:xfrm>
                        <a:off x="0" y="0"/>
                        <a:ext cx="686252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87BF3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65pt,-4.9pt" to="522.7pt,-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ZfisAEAAMgDAAAOAAAAZHJzL2Uyb0RvYy54bWysU01v2zAMvQ/YfxB0X+QEWFAYcXpo0V6G&#13;&#10;rdjHD1BlKhYqiYKkxc6/H6UkdrENwzDsQosU3yMfRe9uJ2fZEWIy6Du+XjWcgVfYG3/o+LevD+9u&#13;&#10;OEtZ+l5a9NDxEyR+u3/7ZjeGFjY4oO0hMiLxqR1Dx4ecQytEUgM4mVYYwNOlxuhkJjceRB/lSOzO&#13;&#10;ik3TbMWIsQ8RFaRE0fvzJd9Xfq1B5U9aJ8jMdpx6y9XGap+LFfudbA9RhsGoSxvyH7pw0ngqOlPd&#13;&#10;yyzZ92h+oXJGRUyo80qhE6i1UVA1kJp185OaL4MMULXQcFKYx5T+H636eLzzT5HGMIbUpvAUi4pJ&#13;&#10;R1e+1B+b6rBO87BgykxRcHuz3bzfbDlT1zuxAENM+RHQsXLouDW+6JCtPH5ImYpR6jWlhK0vNqE1&#13;&#10;/YOxtjplA+DORnaU9HZ5Wpe3ItyrLPIKUiyt11M+WTizfgbNTE/Nrmv1ulULZ/9y5bSeMgtEU/UZ&#13;&#10;1PwZdMktMKib9rfAObtWRJ9noDMe4++qLvL1Of+q+qy1yH7G/lQfso6D1qVO67LaZR9f+xW+/ID7&#13;&#10;HwAAAP//AwBQSwMEFAAGAAgAAAAhAOs8sUXhAAAADwEAAA8AAABkcnMvZG93bnJldi54bWxMTztP&#13;&#10;wzAQ3pH4D9YhsbUONK1KGqdCPBbEktABNje5xhHxOY2dJvx7ruoAy+ke332PdDvZVpyw940jBXfz&#13;&#10;CARS6aqGagW7j9fZGoQPmirdOkIFP+hhm11fpTqp3Eg5nopQCyYhn2gFJoQukdKXBq32c9ch8e3g&#13;&#10;eqsDj30tq16PTG5beR9FK2l1Q6xgdIdPBsvvYrAK3o7vfhev8pf887guxq/DYGqHSt3eTM8bLo8b&#13;&#10;EAGn8PcB5wzsHzI2tncDVV60CmaL5YKh3DxwjjMgipcxiP1lI7NU/s+R/QIAAP//AwBQSwECLQAU&#13;&#10;AAYACAAAACEAtoM4kv4AAADhAQAAEwAAAAAAAAAAAAAAAAAAAAAAW0NvbnRlbnRfVHlwZXNdLnht&#13;&#10;bFBLAQItABQABgAIAAAAIQA4/SH/1gAAAJQBAAALAAAAAAAAAAAAAAAAAC8BAABfcmVscy8ucmVs&#13;&#10;c1BLAQItABQABgAIAAAAIQB8wZfisAEAAMgDAAAOAAAAAAAAAAAAAAAAAC4CAABkcnMvZTJvRG9j&#13;&#10;LnhtbFBLAQItABQABgAIAAAAIQDrPLFF4QAAAA8BAAAPAAAAAAAAAAAAAAAAAAoEAABkcnMvZG93&#13;&#10;bnJldi54bWxQSwUGAAAAAAQABADzAAAAGAUAAAAA&#13;&#10;" strokecolor="black [3213]"/>
          </w:pict>
        </mc:Fallback>
      </mc:AlternateContent>
    </w:r>
    <w:r w:rsidRPr="004368DF">
      <w:rPr>
        <w:rFonts w:asciiTheme="majorHAnsi" w:hAnsiTheme="majorHAnsi" w:cstheme="majorHAnsi"/>
        <w:sz w:val="18"/>
        <w:szCs w:val="18"/>
        <w:lang w:val="en-US"/>
      </w:rPr>
      <w:t>Soul Matters - Soulful Home – Renewal</w:t>
    </w:r>
    <w:r w:rsidRPr="004368DF">
      <w:rPr>
        <w:rFonts w:asciiTheme="majorHAnsi" w:hAnsiTheme="majorHAnsi" w:cstheme="majorHAnsi"/>
        <w:sz w:val="18"/>
        <w:szCs w:val="18"/>
        <w:lang w:val="en-US"/>
      </w:rPr>
      <w:tab/>
    </w:r>
    <w:r w:rsidRPr="004368DF">
      <w:rPr>
        <w:rFonts w:asciiTheme="majorHAnsi" w:hAnsiTheme="majorHAnsi" w:cstheme="majorHAnsi"/>
        <w:sz w:val="18"/>
        <w:szCs w:val="1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C8733" w14:textId="77777777" w:rsidR="00F67767" w:rsidRDefault="00F67767" w:rsidP="0008517A">
      <w:pPr>
        <w:spacing w:line="240" w:lineRule="auto"/>
      </w:pPr>
      <w:r>
        <w:separator/>
      </w:r>
    </w:p>
  </w:footnote>
  <w:footnote w:type="continuationSeparator" w:id="0">
    <w:p w14:paraId="23FF4F7B" w14:textId="77777777" w:rsidR="00F67767" w:rsidRDefault="00F67767" w:rsidP="000851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9C9F9" w14:textId="77777777" w:rsidR="0008517A" w:rsidRDefault="000851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F6E99"/>
    <w:multiLevelType w:val="multilevel"/>
    <w:tmpl w:val="57060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135670"/>
    <w:multiLevelType w:val="multilevel"/>
    <w:tmpl w:val="842C3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F225550"/>
    <w:multiLevelType w:val="multilevel"/>
    <w:tmpl w:val="2AC63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DFE7608"/>
    <w:multiLevelType w:val="multilevel"/>
    <w:tmpl w:val="BCF8F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2667ACE"/>
    <w:multiLevelType w:val="multilevel"/>
    <w:tmpl w:val="F4D2CB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47051372">
    <w:abstractNumId w:val="1"/>
  </w:num>
  <w:num w:numId="2" w16cid:durableId="1295138656">
    <w:abstractNumId w:val="0"/>
  </w:num>
  <w:num w:numId="3" w16cid:durableId="734352445">
    <w:abstractNumId w:val="4"/>
  </w:num>
  <w:num w:numId="4" w16cid:durableId="811219325">
    <w:abstractNumId w:val="3"/>
  </w:num>
  <w:num w:numId="5" w16cid:durableId="14484258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758"/>
    <w:rsid w:val="00043758"/>
    <w:rsid w:val="0008517A"/>
    <w:rsid w:val="0009439B"/>
    <w:rsid w:val="00213EE5"/>
    <w:rsid w:val="00237DE3"/>
    <w:rsid w:val="00247918"/>
    <w:rsid w:val="00292E3D"/>
    <w:rsid w:val="004368DF"/>
    <w:rsid w:val="00480800"/>
    <w:rsid w:val="00674E18"/>
    <w:rsid w:val="007071C3"/>
    <w:rsid w:val="007F613E"/>
    <w:rsid w:val="00B6362D"/>
    <w:rsid w:val="00DA430B"/>
    <w:rsid w:val="00F67767"/>
    <w:rsid w:val="00FD4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5869A"/>
  <w15:docId w15:val="{9AEFE658-3054-5340-87B8-579D63D86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8517A"/>
    <w:pPr>
      <w:tabs>
        <w:tab w:val="center" w:pos="4680"/>
        <w:tab w:val="right" w:pos="9360"/>
      </w:tabs>
      <w:spacing w:line="240" w:lineRule="auto"/>
    </w:pPr>
  </w:style>
  <w:style w:type="character" w:customStyle="1" w:styleId="HeaderChar">
    <w:name w:val="Header Char"/>
    <w:basedOn w:val="DefaultParagraphFont"/>
    <w:link w:val="Header"/>
    <w:uiPriority w:val="99"/>
    <w:rsid w:val="0008517A"/>
  </w:style>
  <w:style w:type="paragraph" w:styleId="Footer">
    <w:name w:val="footer"/>
    <w:basedOn w:val="Normal"/>
    <w:link w:val="FooterChar"/>
    <w:uiPriority w:val="99"/>
    <w:unhideWhenUsed/>
    <w:rsid w:val="0008517A"/>
    <w:pPr>
      <w:tabs>
        <w:tab w:val="center" w:pos="4680"/>
        <w:tab w:val="right" w:pos="9360"/>
      </w:tabs>
      <w:spacing w:line="240" w:lineRule="auto"/>
    </w:pPr>
  </w:style>
  <w:style w:type="character" w:customStyle="1" w:styleId="FooterChar">
    <w:name w:val="Footer Char"/>
    <w:basedOn w:val="DefaultParagraphFont"/>
    <w:link w:val="Footer"/>
    <w:uiPriority w:val="99"/>
    <w:rsid w:val="0008517A"/>
  </w:style>
  <w:style w:type="character" w:styleId="PageNumber">
    <w:name w:val="page number"/>
    <w:basedOn w:val="DefaultParagraphFont"/>
    <w:uiPriority w:val="99"/>
    <w:semiHidden/>
    <w:unhideWhenUsed/>
    <w:rsid w:val="00085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youtube.com/watch?v=NZbuylArXqc" TargetMode="External"/><Relationship Id="rId26" Type="http://schemas.openxmlformats.org/officeDocument/2006/relationships/hyperlink" Target="https://www.fiftydangerousthings.com/about-the-authors" TargetMode="External"/><Relationship Id="rId39" Type="http://schemas.openxmlformats.org/officeDocument/2006/relationships/hyperlink" Target="https://www.ncbi.nlm.nih.gov/pmc/articles/PMC1297510/" TargetMode="External"/><Relationship Id="rId21" Type="http://schemas.openxmlformats.org/officeDocument/2006/relationships/hyperlink" Target="https://www.youtube.com/watch?v=MXwQTM5UNqQ" TargetMode="External"/><Relationship Id="rId34" Type="http://schemas.openxmlformats.org/officeDocument/2006/relationships/image" Target="media/image7.jpeg"/><Relationship Id="rId42" Type="http://schemas.openxmlformats.org/officeDocument/2006/relationships/hyperlink" Target="https://www.poetryfoundation.org/poetrymagazine/poems/149502/the-boley-rodeo" TargetMode="External"/><Relationship Id="rId47" Type="http://schemas.openxmlformats.org/officeDocument/2006/relationships/hyperlink" Target="https://www.youtube.com/channel/UCL_fSD0_Ps01lGauCVL_mKQ/playlists" TargetMode="External"/><Relationship Id="rId50" Type="http://schemas.openxmlformats.org/officeDocument/2006/relationships/hyperlink" Target="https://www.soulmatterssharingcircle.com/soulful-home.html"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dharmatrading.com/techniques/tiedye/tie-dye-instructions.html" TargetMode="External"/><Relationship Id="rId29" Type="http://schemas.openxmlformats.org/officeDocument/2006/relationships/image" Target="media/image5.jpeg"/><Relationship Id="rId11" Type="http://schemas.openxmlformats.org/officeDocument/2006/relationships/hyperlink" Target="https://www.aamc.org/news/celebrating-10-african-american-medical-pioneers" TargetMode="External"/><Relationship Id="rId24" Type="http://schemas.openxmlformats.org/officeDocument/2006/relationships/hyperlink" Target="https://drive.google.com/file/d/1FFuX8CIbWdoWUQTUENYMPaDQxzw8i_Sz/view?usp=sharing" TargetMode="External"/><Relationship Id="rId32" Type="http://schemas.openxmlformats.org/officeDocument/2006/relationships/hyperlink" Target="https://www.youtube.com/watch?v=RZzMhF_erIM" TargetMode="External"/><Relationship Id="rId37" Type="http://schemas.openxmlformats.org/officeDocument/2006/relationships/image" Target="media/image8.jpeg"/><Relationship Id="rId40" Type="http://schemas.openxmlformats.org/officeDocument/2006/relationships/image" Target="media/image9.jpeg"/><Relationship Id="rId45" Type="http://schemas.openxmlformats.org/officeDocument/2006/relationships/hyperlink" Target="https://www.facebook.com/soulmatterssharingcircle/?ref=settings" TargetMode="External"/><Relationship Id="rId5" Type="http://schemas.openxmlformats.org/officeDocument/2006/relationships/footnotes" Target="footnotes.xml"/><Relationship Id="rId15" Type="http://schemas.openxmlformats.org/officeDocument/2006/relationships/hyperlink" Target="https://www.theguardian.com/lifeandstyle/2023/jan/24/bright-idea-how-to-use-dye-to-refresh-your-clothes-wardrobe" TargetMode="External"/><Relationship Id="rId23" Type="http://schemas.openxmlformats.org/officeDocument/2006/relationships/hyperlink" Target="https://drive.google.com/file/d/1FFuX8CIbWdoWUQTUENYMPaDQxzw8i_Sz/view?usp=sharing" TargetMode="External"/><Relationship Id="rId28" Type="http://schemas.openxmlformats.org/officeDocument/2006/relationships/footer" Target="footer2.xml"/><Relationship Id="rId36" Type="http://schemas.openxmlformats.org/officeDocument/2006/relationships/hyperlink" Target="https://www.google.com/search?q=Body+scan+meditation+10+minutes+black&amp;sca_esv=0498115c76c36171&amp;sca_upv=1&amp;rlz=1CACNAW_enUS953US953&amp;biw=1536&amp;bih=695&amp;tbm=vid&amp;sxsrf=ACQVn0-5wqntBhlI-BbEJtSjaqbJyS42eg%3A1714328611466&amp;ei=I5QuZqiIHLDBp84P7Ly-4As&amp;ved=0ahUKEwjopajfw-WFAxWw4MkDHWyeD7wQ4dUDCA0&amp;uact=5&amp;oq=Body+scan+meditation+10+minutes+black&amp;gs_lp=Eg1nd3Mtd2l6LXZpZGVvIiVCb2R5IHNjYW4gbWVkaXRhdGlvbiAxMCBtaW51dGVzIGJsYWNrMgUQIRigATIFECEYoAEyBRAhGKABMgUQIRigATIFECEYoAFIvw1QzQNY-QpwAHgAkAEAmAHUAaABxgeqAQUwLjUuMrgBA8gBAPgBAZgCB6ACngjCAgQQIxgnwgIGEAAYFhgewgILEAAYgAQYhgMYigXCAgQQIRgVmAMAiAYBkgcFMC41LjKgB6cm&amp;sclient=gws-wiz-video" TargetMode="External"/><Relationship Id="rId49" Type="http://schemas.openxmlformats.org/officeDocument/2006/relationships/image" Target="media/image13.jpg"/><Relationship Id="rId10" Type="http://schemas.openxmlformats.org/officeDocument/2006/relationships/image" Target="media/image3.jpeg"/><Relationship Id="rId19" Type="http://schemas.openxmlformats.org/officeDocument/2006/relationships/hyperlink" Target="https://www.youtube.com/watch?v=MXwQTM5UNqQ" TargetMode="External"/><Relationship Id="rId31" Type="http://schemas.openxmlformats.org/officeDocument/2006/relationships/hyperlink" Target="https://www.pbs.org/wgbh/roadshow/season/11/honolulu-hi/appraisals/umeke-poi-calabash--200606A22/" TargetMode="External"/><Relationship Id="rId44" Type="http://schemas.openxmlformats.org/officeDocument/2006/relationships/image" Target="media/image12.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pebblemag.com/upcycling-clothes/" TargetMode="External"/><Relationship Id="rId22" Type="http://schemas.openxmlformats.org/officeDocument/2006/relationships/hyperlink" Target="https://www.youtube.com/watch?v=HtsC7emyg90" TargetMode="External"/><Relationship Id="rId27" Type="http://schemas.openxmlformats.org/officeDocument/2006/relationships/header" Target="header1.xml"/><Relationship Id="rId30" Type="http://schemas.openxmlformats.org/officeDocument/2006/relationships/image" Target="media/image6.jpeg"/><Relationship Id="rId35" Type="http://schemas.openxmlformats.org/officeDocument/2006/relationships/hyperlink" Target="https://www.touro.edu/news--events/stories/tips-to-avoid-the-groundhog-day-effect.php" TargetMode="External"/><Relationship Id="rId43" Type="http://schemas.openxmlformats.org/officeDocument/2006/relationships/image" Target="media/image11.jpeg"/><Relationship Id="rId48" Type="http://schemas.openxmlformats.org/officeDocument/2006/relationships/hyperlink" Target="https://www.soulmatterssharingcircle.com/staff.html"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hyy.org/episodes/an-untold-history-in-the-fight-against-aids/" TargetMode="External"/><Relationship Id="rId17" Type="http://schemas.openxmlformats.org/officeDocument/2006/relationships/hyperlink" Target="https://www.etsy.com/listing/1260844462/all-inclusive-pride-flag-patch-lgbtq?ga_order=most_relevant&amp;ga_search_type=all&amp;ga_view_type=gallery&amp;ga_search_query=rainbow+flag+patch&amp;ref=sr_gallery-1-6&amp;content_source=00c7bdc7c7920db7c7139c9532e4ba2396d25014%253A1260844462&amp;search_preloaded_img=1&amp;organic_search_click=1" TargetMode="External"/><Relationship Id="rId25" Type="http://schemas.openxmlformats.org/officeDocument/2006/relationships/hyperlink" Target="https://drive.google.com/file/d/1_B_3FPA7Fq8Y87iSzFEg_vHiNiS4eXPO/view?usp=sharing" TargetMode="External"/><Relationship Id="rId33" Type="http://schemas.openxmlformats.org/officeDocument/2006/relationships/hyperlink" Target="https://www.uua.org/re/tapestry/children/signs/session10/calabash" TargetMode="External"/><Relationship Id="rId38" Type="http://schemas.openxmlformats.org/officeDocument/2006/relationships/hyperlink" Target="https://www.realsimple.com/health/mind-mood/emotional-health/color-therapy" TargetMode="External"/><Relationship Id="rId46" Type="http://schemas.openxmlformats.org/officeDocument/2006/relationships/hyperlink" Target="https://www.instagram.com/soul_matters_circle/" TargetMode="External"/><Relationship Id="rId20" Type="http://schemas.openxmlformats.org/officeDocument/2006/relationships/hyperlink" Target="https://www.youtube.com/watch?v=MXwQTM5UNqQ" TargetMode="External"/><Relationship Id="rId41"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4190</Words>
  <Characters>23883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2024-05-07T22:31:00Z</dcterms:created>
  <dcterms:modified xsi:type="dcterms:W3CDTF">2024-05-07T22:31:00Z</dcterms:modified>
</cp:coreProperties>
</file>